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9A149" w14:textId="1986EA7F" w:rsidR="009D73A6" w:rsidRPr="00990BC3" w:rsidRDefault="00DB7CED" w:rsidP="009D73A6">
      <w:pPr>
        <w:widowControl w:val="0"/>
        <w:jc w:val="center"/>
        <w:rPr>
          <w:rFonts w:ascii="Century Gothic" w:hAnsi="Century Gothic"/>
          <w:b/>
          <w:color w:val="000000"/>
          <w:sz w:val="20"/>
          <w:szCs w:val="20"/>
        </w:rPr>
      </w:pPr>
      <w:r>
        <w:rPr>
          <w:rFonts w:ascii="Century Gothic" w:hAnsi="Century Gothic"/>
          <w:b/>
          <w:color w:val="000000"/>
          <w:sz w:val="20"/>
          <w:szCs w:val="20"/>
        </w:rPr>
        <w:t>CONTRATTO</w:t>
      </w:r>
    </w:p>
    <w:p w14:paraId="06CD37C7" w14:textId="77777777" w:rsidR="009D73A6" w:rsidRPr="00990BC3" w:rsidRDefault="009D73A6" w:rsidP="009D73A6">
      <w:pPr>
        <w:widowControl w:val="0"/>
        <w:spacing w:line="360" w:lineRule="auto"/>
        <w:jc w:val="center"/>
        <w:rPr>
          <w:rFonts w:ascii="Century Gothic" w:hAnsi="Century Gothic"/>
          <w:b/>
          <w:color w:val="000000"/>
          <w:sz w:val="20"/>
          <w:szCs w:val="20"/>
        </w:rPr>
      </w:pPr>
      <w:r w:rsidRPr="00990BC3">
        <w:rPr>
          <w:rFonts w:ascii="Century Gothic" w:hAnsi="Century Gothic"/>
          <w:b/>
          <w:color w:val="000000"/>
          <w:sz w:val="20"/>
          <w:szCs w:val="20"/>
        </w:rPr>
        <w:t>TRA</w:t>
      </w:r>
    </w:p>
    <w:p w14:paraId="09E180FF" w14:textId="77777777" w:rsidR="009D73A6" w:rsidRPr="00990BC3" w:rsidRDefault="009D73A6" w:rsidP="009D73A6">
      <w:pPr>
        <w:widowControl w:val="0"/>
        <w:spacing w:line="360" w:lineRule="auto"/>
        <w:jc w:val="center"/>
        <w:rPr>
          <w:rFonts w:ascii="Century Gothic" w:hAnsi="Century Gothic"/>
          <w:b/>
          <w:color w:val="000000"/>
          <w:sz w:val="20"/>
          <w:szCs w:val="20"/>
        </w:rPr>
      </w:pPr>
      <w:r w:rsidRPr="00990BC3">
        <w:rPr>
          <w:rFonts w:ascii="Century Gothic" w:hAnsi="Century Gothic"/>
          <w:b/>
          <w:color w:val="000000"/>
          <w:sz w:val="20"/>
          <w:szCs w:val="20"/>
        </w:rPr>
        <w:t xml:space="preserve"> </w:t>
      </w:r>
      <w:r w:rsidRPr="00217C71">
        <w:rPr>
          <w:rFonts w:ascii="Century Gothic" w:hAnsi="Century Gothic"/>
          <w:b/>
          <w:color w:val="000000"/>
          <w:sz w:val="20"/>
          <w:szCs w:val="20"/>
        </w:rPr>
        <w:t>L’</w:t>
      </w:r>
      <w:r w:rsidR="006B4B35">
        <w:rPr>
          <w:rFonts w:ascii="Century Gothic" w:hAnsi="Century Gothic"/>
          <w:b/>
          <w:color w:val="000000"/>
          <w:sz w:val="20"/>
          <w:szCs w:val="20"/>
        </w:rPr>
        <w:t xml:space="preserve">AGENZIA </w:t>
      </w:r>
      <w:r w:rsidR="004F4442">
        <w:rPr>
          <w:rFonts w:ascii="Century Gothic" w:hAnsi="Century Gothic"/>
          <w:b/>
          <w:color w:val="000000"/>
          <w:sz w:val="20"/>
          <w:szCs w:val="20"/>
        </w:rPr>
        <w:t>REGIONALE</w:t>
      </w:r>
      <w:r w:rsidRPr="00990BC3">
        <w:rPr>
          <w:rFonts w:ascii="Century Gothic" w:hAnsi="Century Gothic"/>
          <w:b/>
          <w:color w:val="000000"/>
          <w:sz w:val="20"/>
          <w:szCs w:val="20"/>
        </w:rPr>
        <w:t xml:space="preserve"> EMERGENZA URGENZA,</w:t>
      </w:r>
    </w:p>
    <w:p w14:paraId="2B1E76DA" w14:textId="77777777" w:rsidR="009D73A6" w:rsidRPr="00990BC3" w:rsidRDefault="009D73A6" w:rsidP="009D73A6">
      <w:pPr>
        <w:widowControl w:val="0"/>
        <w:spacing w:line="360" w:lineRule="auto"/>
        <w:jc w:val="center"/>
        <w:rPr>
          <w:rFonts w:ascii="Century Gothic" w:hAnsi="Century Gothic"/>
          <w:b/>
          <w:color w:val="000000"/>
          <w:sz w:val="20"/>
          <w:szCs w:val="20"/>
        </w:rPr>
      </w:pPr>
      <w:r w:rsidRPr="00990BC3">
        <w:rPr>
          <w:rFonts w:ascii="Century Gothic" w:hAnsi="Century Gothic"/>
          <w:b/>
          <w:color w:val="000000"/>
          <w:sz w:val="20"/>
          <w:szCs w:val="20"/>
        </w:rPr>
        <w:t>E</w:t>
      </w:r>
    </w:p>
    <w:p w14:paraId="1C72980F" w14:textId="1F5C7975" w:rsidR="004F27E1" w:rsidRDefault="004F27E1" w:rsidP="00D0425C">
      <w:pPr>
        <w:widowControl w:val="0"/>
        <w:spacing w:line="360" w:lineRule="auto"/>
        <w:jc w:val="both"/>
        <w:rPr>
          <w:rFonts w:ascii="Century Gothic" w:hAnsi="Century Gothic"/>
          <w:b/>
          <w:color w:val="000000"/>
          <w:sz w:val="20"/>
          <w:szCs w:val="20"/>
        </w:rPr>
      </w:pPr>
      <w:r w:rsidRPr="00061497">
        <w:rPr>
          <w:rFonts w:ascii="Century Gothic" w:hAnsi="Century Gothic"/>
          <w:b/>
          <w:color w:val="000000"/>
          <w:sz w:val="20"/>
          <w:szCs w:val="20"/>
        </w:rPr>
        <w:t xml:space="preserve"> L</w:t>
      </w:r>
      <w:r w:rsidR="00D0425C">
        <w:rPr>
          <w:rFonts w:ascii="Century Gothic" w:hAnsi="Century Gothic"/>
          <w:b/>
          <w:color w:val="000000"/>
          <w:sz w:val="20"/>
          <w:szCs w:val="20"/>
        </w:rPr>
        <w:t>a RETE/ARTICOLAZIONE DI RETE</w:t>
      </w:r>
      <w:r w:rsidR="00F17E11">
        <w:rPr>
          <w:rFonts w:ascii="Century Gothic" w:hAnsi="Century Gothic"/>
          <w:b/>
          <w:color w:val="000000"/>
          <w:sz w:val="20"/>
          <w:szCs w:val="20"/>
        </w:rPr>
        <w:t>_______________________________</w:t>
      </w:r>
      <w:r w:rsidR="002E3383">
        <w:rPr>
          <w:rFonts w:ascii="Century Gothic" w:hAnsi="Century Gothic"/>
          <w:b/>
          <w:color w:val="000000"/>
          <w:sz w:val="20"/>
          <w:szCs w:val="20"/>
        </w:rPr>
        <w:t>___________________________________________________</w:t>
      </w:r>
    </w:p>
    <w:p w14:paraId="734038A2" w14:textId="77777777" w:rsidR="00172E1C" w:rsidRPr="000C2C97" w:rsidRDefault="00172E1C" w:rsidP="000C2C97">
      <w:pPr>
        <w:widowControl w:val="0"/>
        <w:spacing w:line="360" w:lineRule="auto"/>
        <w:rPr>
          <w:rFonts w:ascii="Century Gothic" w:hAnsi="Century Gothic"/>
          <w:b/>
          <w:color w:val="000000"/>
          <w:sz w:val="20"/>
          <w:szCs w:val="20"/>
        </w:rPr>
      </w:pPr>
    </w:p>
    <w:p w14:paraId="01C9A01B" w14:textId="1870DB8D" w:rsidR="004F27E1" w:rsidRDefault="004F27E1" w:rsidP="004F27E1">
      <w:pPr>
        <w:widowControl w:val="0"/>
        <w:spacing w:line="360" w:lineRule="auto"/>
        <w:jc w:val="center"/>
        <w:rPr>
          <w:rFonts w:ascii="Century Gothic" w:hAnsi="Century Gothic"/>
          <w:b/>
          <w:color w:val="000000"/>
          <w:sz w:val="20"/>
          <w:szCs w:val="20"/>
        </w:rPr>
      </w:pPr>
      <w:r w:rsidRPr="00990BC3">
        <w:rPr>
          <w:rFonts w:ascii="Century Gothic" w:hAnsi="Century Gothic"/>
          <w:b/>
          <w:color w:val="000000"/>
          <w:sz w:val="20"/>
          <w:szCs w:val="20"/>
        </w:rPr>
        <w:t xml:space="preserve">PER </w:t>
      </w:r>
      <w:r w:rsidR="0050443A">
        <w:rPr>
          <w:rFonts w:ascii="Century Gothic" w:hAnsi="Century Gothic"/>
          <w:b/>
          <w:color w:val="000000"/>
          <w:sz w:val="20"/>
          <w:szCs w:val="20"/>
        </w:rPr>
        <w:t xml:space="preserve">L’ESPLETAMENTO DEL </w:t>
      </w:r>
      <w:r w:rsidRPr="00990BC3">
        <w:rPr>
          <w:rFonts w:ascii="Century Gothic" w:hAnsi="Century Gothic"/>
          <w:b/>
          <w:color w:val="000000"/>
          <w:sz w:val="20"/>
          <w:szCs w:val="20"/>
        </w:rPr>
        <w:t xml:space="preserve">SERVIZIO </w:t>
      </w:r>
      <w:r w:rsidR="00A337DA">
        <w:rPr>
          <w:rFonts w:ascii="Century Gothic" w:hAnsi="Century Gothic"/>
          <w:b/>
          <w:color w:val="000000"/>
          <w:sz w:val="20"/>
          <w:szCs w:val="20"/>
        </w:rPr>
        <w:t xml:space="preserve">AGGIUNTIVO </w:t>
      </w:r>
      <w:r w:rsidRPr="00990BC3">
        <w:rPr>
          <w:rFonts w:ascii="Century Gothic" w:hAnsi="Century Gothic"/>
          <w:b/>
          <w:color w:val="000000"/>
          <w:sz w:val="20"/>
          <w:szCs w:val="20"/>
        </w:rPr>
        <w:t xml:space="preserve">DI SOCCORSO SANITARIO </w:t>
      </w:r>
      <w:r w:rsidR="0050443A">
        <w:rPr>
          <w:rFonts w:ascii="Century Gothic" w:hAnsi="Century Gothic"/>
          <w:b/>
          <w:color w:val="000000"/>
          <w:sz w:val="20"/>
          <w:szCs w:val="20"/>
        </w:rPr>
        <w:t xml:space="preserve">EXTRAOSPEDALIERO </w:t>
      </w:r>
      <w:r w:rsidRPr="00990BC3">
        <w:rPr>
          <w:rFonts w:ascii="Century Gothic" w:hAnsi="Century Gothic"/>
          <w:b/>
          <w:color w:val="000000"/>
          <w:sz w:val="20"/>
          <w:szCs w:val="20"/>
        </w:rPr>
        <w:t>IN REGIONE LOMBARDIA</w:t>
      </w:r>
    </w:p>
    <w:p w14:paraId="2F0FEC06" w14:textId="77777777" w:rsidR="004F27E1" w:rsidRPr="00990BC3" w:rsidRDefault="004F27E1" w:rsidP="004F27E1">
      <w:pPr>
        <w:widowControl w:val="0"/>
        <w:spacing w:line="360" w:lineRule="auto"/>
        <w:jc w:val="center"/>
        <w:rPr>
          <w:rFonts w:ascii="Century Gothic" w:hAnsi="Century Gothic"/>
          <w:b/>
          <w:color w:val="000000"/>
          <w:sz w:val="20"/>
          <w:szCs w:val="20"/>
        </w:rPr>
      </w:pPr>
    </w:p>
    <w:p w14:paraId="10DE6F36" w14:textId="77777777" w:rsidR="009D73A6" w:rsidRPr="00990BC3" w:rsidRDefault="009D73A6" w:rsidP="009D73A6">
      <w:pPr>
        <w:widowControl w:val="0"/>
        <w:spacing w:line="360" w:lineRule="auto"/>
        <w:jc w:val="center"/>
        <w:rPr>
          <w:rFonts w:ascii="Century Gothic" w:hAnsi="Century Gothic"/>
          <w:b/>
          <w:color w:val="000000"/>
          <w:sz w:val="20"/>
          <w:szCs w:val="20"/>
        </w:rPr>
      </w:pPr>
      <w:r w:rsidRPr="00990BC3">
        <w:rPr>
          <w:rFonts w:ascii="Century Gothic" w:hAnsi="Century Gothic"/>
          <w:b/>
          <w:color w:val="000000"/>
          <w:sz w:val="20"/>
          <w:szCs w:val="20"/>
        </w:rPr>
        <w:t>LE PARTI:</w:t>
      </w:r>
    </w:p>
    <w:p w14:paraId="405D2A9B" w14:textId="77777777" w:rsidR="009D73A6" w:rsidRPr="00990BC3" w:rsidRDefault="009D73A6" w:rsidP="005869D5">
      <w:pPr>
        <w:widowControl w:val="0"/>
        <w:numPr>
          <w:ilvl w:val="0"/>
          <w:numId w:val="8"/>
        </w:numPr>
        <w:tabs>
          <w:tab w:val="left" w:pos="284"/>
        </w:tabs>
        <w:spacing w:line="360" w:lineRule="auto"/>
        <w:ind w:left="284" w:hanging="284"/>
        <w:jc w:val="both"/>
        <w:rPr>
          <w:rFonts w:ascii="Century Gothic" w:hAnsi="Century Gothic"/>
          <w:b/>
          <w:color w:val="000000"/>
          <w:sz w:val="20"/>
          <w:szCs w:val="20"/>
        </w:rPr>
      </w:pPr>
      <w:r w:rsidRPr="006C1C4D">
        <w:rPr>
          <w:rFonts w:ascii="Century Gothic" w:hAnsi="Century Gothic"/>
          <w:color w:val="000000"/>
          <w:sz w:val="20"/>
          <w:szCs w:val="20"/>
        </w:rPr>
        <w:t>l’</w:t>
      </w:r>
      <w:r w:rsidR="006B4B35">
        <w:rPr>
          <w:rFonts w:ascii="Century Gothic" w:hAnsi="Century Gothic"/>
          <w:color w:val="000000"/>
          <w:sz w:val="20"/>
          <w:szCs w:val="20"/>
        </w:rPr>
        <w:t xml:space="preserve">Agenzia </w:t>
      </w:r>
      <w:r w:rsidR="004F4442">
        <w:rPr>
          <w:rFonts w:ascii="Century Gothic" w:hAnsi="Century Gothic"/>
          <w:color w:val="000000"/>
          <w:sz w:val="20"/>
          <w:szCs w:val="20"/>
        </w:rPr>
        <w:t>Regionale</w:t>
      </w:r>
      <w:r w:rsidRPr="00990BC3">
        <w:rPr>
          <w:rFonts w:ascii="Century Gothic" w:hAnsi="Century Gothic"/>
          <w:color w:val="000000"/>
          <w:sz w:val="20"/>
          <w:szCs w:val="20"/>
        </w:rPr>
        <w:t xml:space="preserve"> Emergenza Urgenza (di seguito denominata AREU), con sede</w:t>
      </w:r>
      <w:r>
        <w:rPr>
          <w:rFonts w:ascii="Century Gothic" w:hAnsi="Century Gothic"/>
          <w:color w:val="000000"/>
          <w:sz w:val="20"/>
          <w:szCs w:val="20"/>
        </w:rPr>
        <w:t xml:space="preserve"> </w:t>
      </w:r>
      <w:r w:rsidRPr="00990BC3">
        <w:rPr>
          <w:rFonts w:ascii="Century Gothic" w:hAnsi="Century Gothic"/>
          <w:color w:val="000000"/>
          <w:sz w:val="20"/>
          <w:szCs w:val="20"/>
        </w:rPr>
        <w:t>operativa in Milano, Via Alfredo Cam</w:t>
      </w:r>
      <w:r w:rsidRPr="006C1C4D">
        <w:rPr>
          <w:rFonts w:ascii="Century Gothic" w:hAnsi="Century Gothic"/>
          <w:color w:val="000000"/>
          <w:sz w:val="20"/>
          <w:szCs w:val="20"/>
        </w:rPr>
        <w:t>panini n. 6, Cod.Fisc. e P. IVA 03128170135, in</w:t>
      </w:r>
      <w:r w:rsidRPr="00990BC3">
        <w:rPr>
          <w:rFonts w:ascii="Century Gothic" w:hAnsi="Century Gothic"/>
          <w:color w:val="000000"/>
          <w:sz w:val="20"/>
          <w:szCs w:val="20"/>
        </w:rPr>
        <w:t xml:space="preserve"> atto rappresentato dal Dr. Alberto Zoli, nato a Forlì il 28/03/1955, in qualità di Direttore Generale </w:t>
      </w:r>
      <w:r w:rsidRPr="00910BC1">
        <w:rPr>
          <w:rFonts w:ascii="Century Gothic" w:hAnsi="Century Gothic"/>
          <w:i/>
          <w:color w:val="000000"/>
          <w:sz w:val="20"/>
          <w:szCs w:val="20"/>
        </w:rPr>
        <w:t>pro-tempore</w:t>
      </w:r>
    </w:p>
    <w:p w14:paraId="51385ACB" w14:textId="77777777" w:rsidR="009D73A6" w:rsidRPr="00990BC3" w:rsidRDefault="009D73A6" w:rsidP="009D73A6">
      <w:pPr>
        <w:widowControl w:val="0"/>
        <w:tabs>
          <w:tab w:val="left" w:pos="284"/>
        </w:tabs>
        <w:spacing w:line="360" w:lineRule="auto"/>
        <w:jc w:val="center"/>
        <w:rPr>
          <w:rFonts w:ascii="Century Gothic" w:hAnsi="Century Gothic"/>
          <w:b/>
          <w:color w:val="000000"/>
          <w:sz w:val="20"/>
          <w:szCs w:val="20"/>
        </w:rPr>
      </w:pPr>
      <w:r w:rsidRPr="00990BC3">
        <w:rPr>
          <w:rFonts w:ascii="Century Gothic" w:hAnsi="Century Gothic"/>
          <w:b/>
          <w:color w:val="000000"/>
          <w:sz w:val="20"/>
          <w:szCs w:val="20"/>
        </w:rPr>
        <w:t>E</w:t>
      </w:r>
    </w:p>
    <w:p w14:paraId="79FFF975" w14:textId="16743ACB" w:rsidR="009D73A6" w:rsidRPr="00CB47F8" w:rsidRDefault="00D0425C" w:rsidP="005869D5">
      <w:pPr>
        <w:widowControl w:val="0"/>
        <w:numPr>
          <w:ilvl w:val="0"/>
          <w:numId w:val="8"/>
        </w:numPr>
        <w:tabs>
          <w:tab w:val="left" w:pos="284"/>
        </w:tabs>
        <w:spacing w:line="360" w:lineRule="auto"/>
        <w:ind w:left="284" w:hanging="284"/>
        <w:jc w:val="both"/>
        <w:rPr>
          <w:rFonts w:ascii="Century Gothic" w:hAnsi="Century Gothic" w:cs="Gill Sans MT"/>
          <w:color w:val="000000"/>
          <w:sz w:val="20"/>
          <w:szCs w:val="20"/>
        </w:rPr>
      </w:pPr>
      <w:r>
        <w:rPr>
          <w:rFonts w:ascii="Century Gothic" w:hAnsi="Century Gothic"/>
          <w:color w:val="000000"/>
          <w:sz w:val="20"/>
          <w:szCs w:val="20"/>
        </w:rPr>
        <w:t>La rete/articolazione di rete</w:t>
      </w:r>
      <w:r w:rsidR="00467108" w:rsidRPr="00467108">
        <w:rPr>
          <w:rFonts w:ascii="Century Gothic" w:hAnsi="Century Gothic"/>
          <w:color w:val="000000"/>
          <w:sz w:val="20"/>
          <w:szCs w:val="20"/>
        </w:rPr>
        <w:t xml:space="preserve"> </w:t>
      </w:r>
      <w:r w:rsidR="002E3383">
        <w:rPr>
          <w:rFonts w:ascii="Century Gothic" w:hAnsi="Century Gothic"/>
          <w:color w:val="000000"/>
          <w:sz w:val="20"/>
          <w:szCs w:val="20"/>
        </w:rPr>
        <w:t>_____________</w:t>
      </w:r>
      <w:r w:rsidR="009D73A6" w:rsidRPr="00990BC3">
        <w:rPr>
          <w:rFonts w:ascii="Century Gothic" w:hAnsi="Century Gothic"/>
          <w:color w:val="000000"/>
          <w:sz w:val="20"/>
          <w:szCs w:val="20"/>
        </w:rPr>
        <w:t>________________________</w:t>
      </w:r>
      <w:r w:rsidR="009D73A6">
        <w:rPr>
          <w:rFonts w:ascii="Century Gothic" w:hAnsi="Century Gothic"/>
          <w:color w:val="000000"/>
          <w:sz w:val="20"/>
          <w:szCs w:val="20"/>
        </w:rPr>
        <w:t xml:space="preserve"> (</w:t>
      </w:r>
      <w:r w:rsidR="009D73A6" w:rsidRPr="00990BC3">
        <w:rPr>
          <w:rFonts w:ascii="Century Gothic" w:hAnsi="Century Gothic" w:cs="Gill Sans MT"/>
          <w:color w:val="000000"/>
          <w:sz w:val="20"/>
          <w:szCs w:val="20"/>
        </w:rPr>
        <w:t xml:space="preserve">di seguito denominata </w:t>
      </w:r>
      <w:r w:rsidR="00467108">
        <w:rPr>
          <w:rFonts w:ascii="Century Gothic" w:hAnsi="Century Gothic" w:cs="Gill Sans MT"/>
          <w:color w:val="000000"/>
          <w:sz w:val="20"/>
          <w:szCs w:val="20"/>
        </w:rPr>
        <w:t>Contraente</w:t>
      </w:r>
      <w:r w:rsidR="009D73A6">
        <w:rPr>
          <w:rFonts w:ascii="Century Gothic" w:hAnsi="Century Gothic" w:cs="Gill Sans MT"/>
          <w:color w:val="000000"/>
          <w:sz w:val="20"/>
          <w:szCs w:val="20"/>
        </w:rPr>
        <w:t>),</w:t>
      </w:r>
      <w:r w:rsidR="009D73A6" w:rsidRPr="00990BC3">
        <w:rPr>
          <w:rFonts w:ascii="Century Gothic" w:hAnsi="Century Gothic"/>
          <w:color w:val="000000"/>
          <w:sz w:val="20"/>
          <w:szCs w:val="20"/>
        </w:rPr>
        <w:t xml:space="preserve"> con sede</w:t>
      </w:r>
      <w:r w:rsidR="009D73A6">
        <w:rPr>
          <w:rFonts w:ascii="Century Gothic" w:hAnsi="Century Gothic"/>
          <w:color w:val="000000"/>
          <w:sz w:val="20"/>
          <w:szCs w:val="20"/>
        </w:rPr>
        <w:t xml:space="preserve"> </w:t>
      </w:r>
      <w:r w:rsidR="009D73A6" w:rsidRPr="00990BC3">
        <w:rPr>
          <w:rFonts w:ascii="Century Gothic" w:hAnsi="Century Gothic"/>
          <w:color w:val="000000"/>
          <w:sz w:val="20"/>
          <w:szCs w:val="20"/>
        </w:rPr>
        <w:t>in ___</w:t>
      </w:r>
      <w:r w:rsidR="002E3383">
        <w:rPr>
          <w:rFonts w:ascii="Century Gothic" w:hAnsi="Century Gothic"/>
          <w:color w:val="000000"/>
          <w:sz w:val="20"/>
          <w:szCs w:val="20"/>
        </w:rPr>
        <w:t>_____</w:t>
      </w:r>
      <w:r w:rsidR="009D73A6" w:rsidRPr="00990BC3">
        <w:rPr>
          <w:rFonts w:ascii="Century Gothic" w:hAnsi="Century Gothic"/>
          <w:color w:val="000000"/>
          <w:sz w:val="20"/>
          <w:szCs w:val="20"/>
        </w:rPr>
        <w:t xml:space="preserve">________, Via ________________________n. __, Cod.Fisc. e P. IVA ________________________, in atto rappresentato da ________________________, nato a ________________________il __/__/19__, in qualità di </w:t>
      </w:r>
      <w:r w:rsidR="009D73A6" w:rsidRPr="00990BC3">
        <w:rPr>
          <w:rFonts w:ascii="Century Gothic" w:hAnsi="Century Gothic" w:cs="Gill Sans MT"/>
          <w:color w:val="000000"/>
          <w:sz w:val="20"/>
          <w:szCs w:val="20"/>
        </w:rPr>
        <w:t xml:space="preserve">legale rappresentante </w:t>
      </w:r>
      <w:r w:rsidR="009D73A6" w:rsidRPr="00910BC1">
        <w:rPr>
          <w:rFonts w:ascii="Century Gothic" w:hAnsi="Century Gothic"/>
          <w:i/>
          <w:color w:val="000000"/>
          <w:sz w:val="20"/>
          <w:szCs w:val="20"/>
        </w:rPr>
        <w:t>pro-tempore</w:t>
      </w:r>
    </w:p>
    <w:p w14:paraId="3E642DA6" w14:textId="77777777" w:rsidR="00CB47F8" w:rsidRPr="00172E1C" w:rsidRDefault="00CB47F8" w:rsidP="00CB47F8">
      <w:pPr>
        <w:widowControl w:val="0"/>
        <w:tabs>
          <w:tab w:val="left" w:pos="284"/>
        </w:tabs>
        <w:spacing w:line="360" w:lineRule="auto"/>
        <w:ind w:left="284"/>
        <w:jc w:val="both"/>
        <w:rPr>
          <w:rFonts w:ascii="Century Gothic" w:hAnsi="Century Gothic" w:cs="Gill Sans MT"/>
          <w:color w:val="000000"/>
          <w:sz w:val="20"/>
          <w:szCs w:val="20"/>
        </w:rPr>
      </w:pPr>
    </w:p>
    <w:p w14:paraId="6C11E3EE" w14:textId="2438122C" w:rsidR="009D73A6" w:rsidRDefault="009D73A6" w:rsidP="009D73A6">
      <w:pPr>
        <w:widowControl w:val="0"/>
        <w:spacing w:line="360" w:lineRule="auto"/>
        <w:jc w:val="center"/>
        <w:rPr>
          <w:rFonts w:ascii="Century Gothic" w:hAnsi="Century Gothic"/>
          <w:b/>
          <w:sz w:val="20"/>
          <w:szCs w:val="20"/>
        </w:rPr>
      </w:pPr>
      <w:r w:rsidRPr="00990BC3">
        <w:rPr>
          <w:rFonts w:ascii="Century Gothic" w:hAnsi="Century Gothic" w:cs="Gill Sans MT"/>
          <w:b/>
          <w:color w:val="000000"/>
          <w:sz w:val="20"/>
          <w:szCs w:val="20"/>
        </w:rPr>
        <w:t>CONVENGONO QUANTO</w:t>
      </w:r>
      <w:r w:rsidRPr="00990BC3">
        <w:rPr>
          <w:rFonts w:ascii="Century Gothic" w:hAnsi="Century Gothic"/>
          <w:b/>
          <w:color w:val="000000"/>
          <w:sz w:val="20"/>
          <w:szCs w:val="20"/>
        </w:rPr>
        <w:t xml:space="preserve"> </w:t>
      </w:r>
      <w:r w:rsidRPr="00990BC3">
        <w:rPr>
          <w:rFonts w:ascii="Century Gothic" w:hAnsi="Century Gothic"/>
          <w:b/>
          <w:sz w:val="20"/>
          <w:szCs w:val="20"/>
        </w:rPr>
        <w:t>SEGUE</w:t>
      </w:r>
    </w:p>
    <w:p w14:paraId="161DE5CC" w14:textId="77777777" w:rsidR="00CB47F8" w:rsidRPr="00910BC1" w:rsidRDefault="00CB47F8" w:rsidP="009D73A6">
      <w:pPr>
        <w:widowControl w:val="0"/>
        <w:spacing w:line="360" w:lineRule="auto"/>
        <w:jc w:val="center"/>
        <w:rPr>
          <w:rFonts w:ascii="Century Gothic" w:hAnsi="Century Gothic"/>
          <w:b/>
          <w:sz w:val="20"/>
          <w:szCs w:val="20"/>
        </w:rPr>
      </w:pPr>
    </w:p>
    <w:p w14:paraId="056206FE" w14:textId="77777777" w:rsidR="009D73A6" w:rsidRPr="000C2C97" w:rsidRDefault="009D73A6" w:rsidP="009D73A6">
      <w:pPr>
        <w:widowControl w:val="0"/>
        <w:spacing w:line="360" w:lineRule="auto"/>
        <w:jc w:val="center"/>
        <w:rPr>
          <w:rFonts w:ascii="Century Gothic" w:hAnsi="Century Gothic"/>
          <w:color w:val="000000"/>
          <w:sz w:val="20"/>
          <w:szCs w:val="20"/>
        </w:rPr>
      </w:pPr>
      <w:r w:rsidRPr="003904A6">
        <w:rPr>
          <w:rFonts w:ascii="Century Gothic" w:hAnsi="Century Gothic"/>
          <w:b/>
          <w:color w:val="000000"/>
          <w:sz w:val="20"/>
          <w:szCs w:val="20"/>
        </w:rPr>
        <w:t>Articolo 1</w:t>
      </w:r>
    </w:p>
    <w:p w14:paraId="1CB2F68C" w14:textId="21B13986" w:rsidR="000265FD" w:rsidRDefault="009D73A6" w:rsidP="000265FD">
      <w:pPr>
        <w:widowControl w:val="0"/>
        <w:spacing w:line="360" w:lineRule="auto"/>
        <w:jc w:val="center"/>
        <w:rPr>
          <w:rFonts w:ascii="Century Gothic" w:hAnsi="Century Gothic"/>
          <w:b/>
          <w:color w:val="000000"/>
          <w:sz w:val="20"/>
          <w:szCs w:val="20"/>
        </w:rPr>
      </w:pPr>
      <w:r w:rsidRPr="003A2687">
        <w:rPr>
          <w:rFonts w:ascii="Century Gothic" w:hAnsi="Century Gothic"/>
          <w:b/>
          <w:color w:val="000000"/>
          <w:sz w:val="20"/>
          <w:szCs w:val="20"/>
        </w:rPr>
        <w:t>(oggetto del</w:t>
      </w:r>
      <w:r w:rsidR="00304835">
        <w:rPr>
          <w:rFonts w:ascii="Century Gothic" w:hAnsi="Century Gothic"/>
          <w:b/>
          <w:color w:val="000000"/>
          <w:sz w:val="20"/>
          <w:szCs w:val="20"/>
        </w:rPr>
        <w:t xml:space="preserve"> CONTRATTO</w:t>
      </w:r>
      <w:r w:rsidRPr="003A2687">
        <w:rPr>
          <w:rFonts w:ascii="Century Gothic" w:hAnsi="Century Gothic"/>
          <w:b/>
          <w:color w:val="000000"/>
          <w:sz w:val="20"/>
          <w:szCs w:val="20"/>
        </w:rPr>
        <w:t>)</w:t>
      </w:r>
    </w:p>
    <w:p w14:paraId="73B56D63" w14:textId="77777777" w:rsidR="00D0425C" w:rsidRDefault="00DB7CED" w:rsidP="003A6F2A">
      <w:pPr>
        <w:widowControl w:val="0"/>
        <w:numPr>
          <w:ilvl w:val="0"/>
          <w:numId w:val="2"/>
        </w:numPr>
        <w:tabs>
          <w:tab w:val="clear" w:pos="360"/>
          <w:tab w:val="num" w:pos="1080"/>
          <w:tab w:val="left" w:pos="2508"/>
        </w:tabs>
        <w:spacing w:line="360" w:lineRule="auto"/>
        <w:jc w:val="both"/>
        <w:rPr>
          <w:rFonts w:ascii="Century Gothic" w:hAnsi="Century Gothic"/>
          <w:color w:val="000000"/>
          <w:sz w:val="20"/>
          <w:szCs w:val="20"/>
        </w:rPr>
      </w:pPr>
      <w:r>
        <w:rPr>
          <w:rFonts w:ascii="Century Gothic" w:hAnsi="Century Gothic"/>
          <w:color w:val="000000"/>
          <w:sz w:val="20"/>
          <w:szCs w:val="20"/>
        </w:rPr>
        <w:t xml:space="preserve">Il </w:t>
      </w:r>
      <w:r w:rsidR="003A6F2A" w:rsidRPr="00121500">
        <w:rPr>
          <w:rFonts w:ascii="Century Gothic" w:hAnsi="Century Gothic"/>
          <w:color w:val="000000"/>
          <w:sz w:val="20"/>
          <w:szCs w:val="20"/>
        </w:rPr>
        <w:t xml:space="preserve">presente </w:t>
      </w:r>
      <w:r>
        <w:rPr>
          <w:rFonts w:ascii="Century Gothic" w:hAnsi="Century Gothic"/>
          <w:color w:val="000000"/>
          <w:sz w:val="20"/>
          <w:szCs w:val="20"/>
        </w:rPr>
        <w:t>contratto</w:t>
      </w:r>
      <w:r w:rsidR="003A6F2A" w:rsidRPr="00121500">
        <w:rPr>
          <w:rFonts w:ascii="Century Gothic" w:hAnsi="Century Gothic"/>
          <w:color w:val="000000"/>
          <w:sz w:val="20"/>
          <w:szCs w:val="20"/>
        </w:rPr>
        <w:t xml:space="preserve"> regola lo svolgimento dell</w:t>
      </w:r>
      <w:r>
        <w:rPr>
          <w:rFonts w:ascii="Century Gothic" w:hAnsi="Century Gothic"/>
          <w:color w:val="000000"/>
          <w:sz w:val="20"/>
          <w:szCs w:val="20"/>
        </w:rPr>
        <w:t>’</w:t>
      </w:r>
      <w:r w:rsidR="003A6F2A" w:rsidRPr="00121500">
        <w:rPr>
          <w:rFonts w:ascii="Century Gothic" w:hAnsi="Century Gothic"/>
          <w:color w:val="000000"/>
          <w:sz w:val="20"/>
          <w:szCs w:val="20"/>
        </w:rPr>
        <w:t xml:space="preserve">attività </w:t>
      </w:r>
      <w:r w:rsidR="00A337DA" w:rsidRPr="00304835">
        <w:rPr>
          <w:rFonts w:ascii="Century Gothic" w:hAnsi="Century Gothic"/>
          <w:color w:val="000000"/>
          <w:sz w:val="20"/>
          <w:szCs w:val="20"/>
        </w:rPr>
        <w:t>aggiuntiva</w:t>
      </w:r>
      <w:r w:rsidR="00A337DA">
        <w:rPr>
          <w:rFonts w:ascii="Century Gothic" w:hAnsi="Century Gothic"/>
          <w:color w:val="000000"/>
          <w:sz w:val="20"/>
          <w:szCs w:val="20"/>
        </w:rPr>
        <w:t xml:space="preserve"> </w:t>
      </w:r>
      <w:r w:rsidR="003A6F2A" w:rsidRPr="00121500">
        <w:rPr>
          <w:rFonts w:ascii="Century Gothic" w:hAnsi="Century Gothic"/>
          <w:color w:val="000000"/>
          <w:sz w:val="20"/>
          <w:szCs w:val="20"/>
        </w:rPr>
        <w:t xml:space="preserve">di soccorso sanitario </w:t>
      </w:r>
      <w:r w:rsidR="00822A32" w:rsidRPr="00121500">
        <w:rPr>
          <w:rFonts w:ascii="Century Gothic" w:hAnsi="Century Gothic"/>
          <w:color w:val="000000"/>
          <w:sz w:val="20"/>
          <w:szCs w:val="20"/>
        </w:rPr>
        <w:t>extraospedaliero</w:t>
      </w:r>
      <w:r w:rsidR="003A6F2A" w:rsidRPr="00121500">
        <w:rPr>
          <w:rFonts w:ascii="Century Gothic" w:hAnsi="Century Gothic"/>
          <w:color w:val="000000"/>
          <w:sz w:val="20"/>
          <w:szCs w:val="20"/>
        </w:rPr>
        <w:t xml:space="preserve"> </w:t>
      </w:r>
      <w:r w:rsidR="003A6F2A" w:rsidRPr="00121500">
        <w:rPr>
          <w:rFonts w:ascii="Century Gothic" w:hAnsi="Century Gothic"/>
          <w:color w:val="000000"/>
          <w:sz w:val="20"/>
          <w:szCs w:val="20"/>
          <w:u w:val="single"/>
        </w:rPr>
        <w:t xml:space="preserve">con </w:t>
      </w:r>
      <w:r w:rsidR="003A6F2A" w:rsidRPr="00121500">
        <w:rPr>
          <w:rFonts w:ascii="Century Gothic" w:hAnsi="Century Gothic"/>
          <w:b/>
          <w:color w:val="000000"/>
          <w:sz w:val="20"/>
          <w:szCs w:val="20"/>
          <w:u w:val="single"/>
        </w:rPr>
        <w:t>mezzo di soccorso</w:t>
      </w:r>
      <w:r w:rsidR="003A6F2A" w:rsidRPr="00121500">
        <w:rPr>
          <w:rFonts w:ascii="Century Gothic" w:hAnsi="Century Gothic"/>
          <w:b/>
          <w:color w:val="000000"/>
          <w:sz w:val="20"/>
          <w:szCs w:val="20"/>
        </w:rPr>
        <w:t xml:space="preserve"> di base (MSB)</w:t>
      </w:r>
      <w:r w:rsidR="003A6F2A" w:rsidRPr="00121500">
        <w:rPr>
          <w:rFonts w:ascii="Century Gothic" w:hAnsi="Century Gothic"/>
          <w:color w:val="000000"/>
          <w:sz w:val="20"/>
          <w:szCs w:val="20"/>
        </w:rPr>
        <w:t xml:space="preserve"> </w:t>
      </w:r>
      <w:r w:rsidR="00D0425C">
        <w:rPr>
          <w:rFonts w:ascii="Century Gothic" w:hAnsi="Century Gothic"/>
          <w:color w:val="000000"/>
          <w:sz w:val="20"/>
          <w:szCs w:val="20"/>
        </w:rPr>
        <w:t>per la provincia di _______________ cone le seguenti sedi di partenza di</w:t>
      </w:r>
      <w:r w:rsidR="003A6F2A" w:rsidRPr="00121500">
        <w:rPr>
          <w:rFonts w:ascii="Century Gothic" w:hAnsi="Century Gothic"/>
          <w:color w:val="000000"/>
          <w:sz w:val="20"/>
          <w:szCs w:val="20"/>
        </w:rPr>
        <w:t xml:space="preserve"> MSB</w:t>
      </w:r>
      <w:r w:rsidR="00D0425C">
        <w:rPr>
          <w:rFonts w:ascii="Century Gothic" w:hAnsi="Century Gothic"/>
          <w:color w:val="000000"/>
          <w:sz w:val="20"/>
          <w:szCs w:val="20"/>
        </w:rPr>
        <w:t>:</w:t>
      </w:r>
    </w:p>
    <w:p w14:paraId="18A91C26" w14:textId="2EDF0DB9" w:rsidR="003A6F2A" w:rsidRDefault="00D0425C" w:rsidP="00D0425C">
      <w:pPr>
        <w:widowControl w:val="0"/>
        <w:tabs>
          <w:tab w:val="left" w:pos="2508"/>
        </w:tabs>
        <w:spacing w:line="360" w:lineRule="auto"/>
        <w:ind w:left="360"/>
        <w:jc w:val="both"/>
        <w:rPr>
          <w:rFonts w:ascii="Century Gothic" w:hAnsi="Century Gothic"/>
          <w:color w:val="000000"/>
          <w:sz w:val="20"/>
          <w:szCs w:val="20"/>
        </w:rPr>
      </w:pPr>
      <w:r>
        <w:rPr>
          <w:rFonts w:ascii="Century Gothic" w:hAnsi="Century Gothic"/>
          <w:color w:val="000000"/>
          <w:sz w:val="20"/>
          <w:szCs w:val="20"/>
        </w:rPr>
        <w:t>Odv____________________________________</w:t>
      </w:r>
      <w:r w:rsidR="003A6F2A" w:rsidRPr="00121500">
        <w:rPr>
          <w:rFonts w:ascii="Century Gothic" w:hAnsi="Century Gothic"/>
          <w:color w:val="000000"/>
          <w:sz w:val="20"/>
          <w:szCs w:val="20"/>
        </w:rPr>
        <w:t xml:space="preserve"> è sita nel comune di ………………..</w:t>
      </w:r>
    </w:p>
    <w:p w14:paraId="0C65CB11" w14:textId="77777777" w:rsidR="00D0425C" w:rsidRDefault="00D0425C" w:rsidP="00D0425C">
      <w:pPr>
        <w:widowControl w:val="0"/>
        <w:tabs>
          <w:tab w:val="left" w:pos="2508"/>
        </w:tabs>
        <w:spacing w:line="360" w:lineRule="auto"/>
        <w:ind w:left="360"/>
        <w:jc w:val="both"/>
        <w:rPr>
          <w:rFonts w:ascii="Century Gothic" w:hAnsi="Century Gothic"/>
          <w:color w:val="000000"/>
          <w:sz w:val="20"/>
          <w:szCs w:val="20"/>
        </w:rPr>
      </w:pPr>
      <w:r>
        <w:rPr>
          <w:rFonts w:ascii="Century Gothic" w:hAnsi="Century Gothic"/>
          <w:color w:val="000000"/>
          <w:sz w:val="20"/>
          <w:szCs w:val="20"/>
        </w:rPr>
        <w:t>Odv____________________________________</w:t>
      </w:r>
      <w:r w:rsidRPr="00121500">
        <w:rPr>
          <w:rFonts w:ascii="Century Gothic" w:hAnsi="Century Gothic"/>
          <w:color w:val="000000"/>
          <w:sz w:val="20"/>
          <w:szCs w:val="20"/>
        </w:rPr>
        <w:t xml:space="preserve"> è sita nel comune di ………………..</w:t>
      </w:r>
    </w:p>
    <w:p w14:paraId="3E1E5171" w14:textId="77777777" w:rsidR="00D0425C" w:rsidRPr="00121500" w:rsidRDefault="00D0425C" w:rsidP="00D0425C">
      <w:pPr>
        <w:widowControl w:val="0"/>
        <w:tabs>
          <w:tab w:val="left" w:pos="2508"/>
        </w:tabs>
        <w:spacing w:line="360" w:lineRule="auto"/>
        <w:ind w:left="360"/>
        <w:jc w:val="both"/>
        <w:rPr>
          <w:rFonts w:ascii="Century Gothic" w:hAnsi="Century Gothic"/>
          <w:color w:val="000000"/>
          <w:sz w:val="20"/>
          <w:szCs w:val="20"/>
        </w:rPr>
      </w:pPr>
    </w:p>
    <w:p w14:paraId="05FB6F1B" w14:textId="7953DF1B" w:rsidR="00304835" w:rsidRDefault="003A6F2A" w:rsidP="003535E7">
      <w:pPr>
        <w:widowControl w:val="0"/>
        <w:numPr>
          <w:ilvl w:val="0"/>
          <w:numId w:val="2"/>
        </w:numPr>
        <w:tabs>
          <w:tab w:val="clear" w:pos="360"/>
          <w:tab w:val="num" w:pos="1080"/>
          <w:tab w:val="left" w:pos="2508"/>
        </w:tabs>
        <w:spacing w:line="360" w:lineRule="auto"/>
        <w:jc w:val="both"/>
        <w:rPr>
          <w:rFonts w:ascii="Century Gothic" w:hAnsi="Century Gothic"/>
          <w:color w:val="000000"/>
          <w:sz w:val="20"/>
          <w:szCs w:val="20"/>
        </w:rPr>
      </w:pPr>
      <w:r w:rsidRPr="00121500">
        <w:rPr>
          <w:rFonts w:ascii="Century Gothic" w:hAnsi="Century Gothic"/>
          <w:color w:val="000000"/>
          <w:sz w:val="20"/>
          <w:szCs w:val="20"/>
        </w:rPr>
        <w:t xml:space="preserve">Il Contraente è tenuto a garantire la </w:t>
      </w:r>
      <w:r w:rsidRPr="00E96146">
        <w:rPr>
          <w:rFonts w:ascii="Century Gothic" w:hAnsi="Century Gothic"/>
          <w:b/>
          <w:bCs/>
          <w:color w:val="000000"/>
          <w:sz w:val="20"/>
          <w:szCs w:val="20"/>
          <w:u w:val="single"/>
        </w:rPr>
        <w:t>disponibilità del servizio</w:t>
      </w:r>
      <w:r w:rsidR="00E96146">
        <w:rPr>
          <w:rFonts w:ascii="Century Gothic" w:hAnsi="Century Gothic"/>
          <w:b/>
          <w:bCs/>
          <w:color w:val="000000"/>
          <w:sz w:val="20"/>
          <w:szCs w:val="20"/>
          <w:u w:val="single"/>
        </w:rPr>
        <w:t>, con personale e mezzi,</w:t>
      </w:r>
      <w:r w:rsidRPr="00121500">
        <w:rPr>
          <w:rFonts w:ascii="Century Gothic" w:hAnsi="Century Gothic"/>
          <w:color w:val="000000"/>
          <w:sz w:val="20"/>
          <w:szCs w:val="20"/>
        </w:rPr>
        <w:t xml:space="preserve"> </w:t>
      </w:r>
      <w:r w:rsidR="00822A32" w:rsidRPr="00121500">
        <w:rPr>
          <w:rFonts w:ascii="Century Gothic" w:hAnsi="Century Gothic"/>
          <w:color w:val="000000"/>
          <w:sz w:val="20"/>
          <w:szCs w:val="20"/>
        </w:rPr>
        <w:t xml:space="preserve">come </w:t>
      </w:r>
      <w:r w:rsidR="00304835">
        <w:rPr>
          <w:rFonts w:ascii="Century Gothic" w:hAnsi="Century Gothic"/>
          <w:color w:val="000000"/>
          <w:sz w:val="20"/>
          <w:szCs w:val="20"/>
        </w:rPr>
        <w:t xml:space="preserve">si seguito </w:t>
      </w:r>
      <w:r w:rsidR="00822A32" w:rsidRPr="00121500">
        <w:rPr>
          <w:rFonts w:ascii="Century Gothic" w:hAnsi="Century Gothic"/>
          <w:color w:val="000000"/>
          <w:sz w:val="20"/>
          <w:szCs w:val="20"/>
        </w:rPr>
        <w:t>definito</w:t>
      </w:r>
      <w:r w:rsidR="00304835">
        <w:rPr>
          <w:rFonts w:ascii="Century Gothic" w:hAnsi="Century Gothic"/>
          <w:color w:val="000000"/>
          <w:sz w:val="20"/>
          <w:szCs w:val="20"/>
        </w:rPr>
        <w:t>:</w:t>
      </w:r>
    </w:p>
    <w:p w14:paraId="0AA4408B" w14:textId="1198517F" w:rsidR="00D0425C" w:rsidRDefault="00D0425C" w:rsidP="00304835">
      <w:pPr>
        <w:widowControl w:val="0"/>
        <w:tabs>
          <w:tab w:val="left" w:pos="2508"/>
        </w:tabs>
        <w:spacing w:line="360" w:lineRule="auto"/>
        <w:jc w:val="both"/>
        <w:rPr>
          <w:rFonts w:ascii="Century Gothic" w:hAnsi="Century Gothic"/>
          <w:color w:val="000000"/>
          <w:sz w:val="20"/>
          <w:szCs w:val="20"/>
        </w:rPr>
      </w:pPr>
      <w:r>
        <w:rPr>
          <w:rFonts w:ascii="Century Gothic" w:hAnsi="Century Gothic"/>
          <w:color w:val="000000"/>
          <w:sz w:val="20"/>
          <w:szCs w:val="20"/>
        </w:rPr>
        <w:lastRenderedPageBreak/>
        <w:t>Odv ______________________________________</w:t>
      </w:r>
    </w:p>
    <w:p w14:paraId="0E85C77C" w14:textId="382BFD61" w:rsidR="00304835" w:rsidRPr="00974D9C" w:rsidRDefault="00304835" w:rsidP="00304835">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impegno h__________ giornaliero</w:t>
      </w:r>
    </w:p>
    <w:p w14:paraId="1E1D0709" w14:textId="3579EC02" w:rsidR="00304835" w:rsidRPr="00974D9C" w:rsidRDefault="00304835" w:rsidP="00304835">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giorni di operatività settimanali _____________</w:t>
      </w:r>
    </w:p>
    <w:p w14:paraId="215FE3EB" w14:textId="25A914C7" w:rsidR="00304835" w:rsidRDefault="00304835" w:rsidP="00304835">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dalle ore__________ alle ore______________</w:t>
      </w:r>
    </w:p>
    <w:p w14:paraId="1DADFBE9" w14:textId="77777777" w:rsidR="00D0425C" w:rsidRDefault="00D0425C" w:rsidP="00D0425C">
      <w:pPr>
        <w:widowControl w:val="0"/>
        <w:tabs>
          <w:tab w:val="left" w:pos="2508"/>
        </w:tabs>
        <w:spacing w:line="360" w:lineRule="auto"/>
        <w:jc w:val="both"/>
        <w:rPr>
          <w:rFonts w:ascii="Century Gothic" w:hAnsi="Century Gothic"/>
          <w:color w:val="000000"/>
          <w:sz w:val="20"/>
          <w:szCs w:val="20"/>
        </w:rPr>
      </w:pPr>
      <w:r>
        <w:rPr>
          <w:rFonts w:ascii="Century Gothic" w:hAnsi="Century Gothic"/>
          <w:color w:val="000000"/>
          <w:sz w:val="20"/>
          <w:szCs w:val="20"/>
        </w:rPr>
        <w:t>Odv ______________________________________</w:t>
      </w:r>
    </w:p>
    <w:p w14:paraId="36A5D237" w14:textId="77777777" w:rsidR="00D0425C" w:rsidRPr="00974D9C" w:rsidRDefault="00D0425C" w:rsidP="00D0425C">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impegno h__________ giornaliero</w:t>
      </w:r>
    </w:p>
    <w:p w14:paraId="127E6724" w14:textId="77777777" w:rsidR="00D0425C" w:rsidRPr="00974D9C" w:rsidRDefault="00D0425C" w:rsidP="00D0425C">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giorni di operatività settimanali _____________</w:t>
      </w:r>
    </w:p>
    <w:p w14:paraId="16479DC8" w14:textId="77777777" w:rsidR="00D0425C" w:rsidRPr="00974D9C" w:rsidRDefault="00D0425C" w:rsidP="00D0425C">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dalle ore__________ alle ore______________</w:t>
      </w:r>
    </w:p>
    <w:p w14:paraId="547CC2FE" w14:textId="77777777" w:rsidR="00D0425C" w:rsidRDefault="00D0425C" w:rsidP="00D0425C">
      <w:pPr>
        <w:widowControl w:val="0"/>
        <w:tabs>
          <w:tab w:val="left" w:pos="2508"/>
        </w:tabs>
        <w:spacing w:line="360" w:lineRule="auto"/>
        <w:jc w:val="both"/>
        <w:rPr>
          <w:rFonts w:ascii="Century Gothic" w:hAnsi="Century Gothic"/>
          <w:color w:val="000000"/>
          <w:sz w:val="20"/>
          <w:szCs w:val="20"/>
        </w:rPr>
      </w:pPr>
      <w:r>
        <w:rPr>
          <w:rFonts w:ascii="Century Gothic" w:hAnsi="Century Gothic"/>
          <w:color w:val="000000"/>
          <w:sz w:val="20"/>
          <w:szCs w:val="20"/>
        </w:rPr>
        <w:t>Odv ______________________________________</w:t>
      </w:r>
    </w:p>
    <w:p w14:paraId="51517319" w14:textId="77777777" w:rsidR="00D0425C" w:rsidRPr="00974D9C" w:rsidRDefault="00D0425C" w:rsidP="00D0425C">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impegno h__________ giornaliero</w:t>
      </w:r>
    </w:p>
    <w:p w14:paraId="3CB96458" w14:textId="77777777" w:rsidR="00D0425C" w:rsidRPr="00974D9C" w:rsidRDefault="00D0425C" w:rsidP="00D0425C">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giorni di operatività settimanali _____________</w:t>
      </w:r>
    </w:p>
    <w:p w14:paraId="2F4B4AC7" w14:textId="77777777" w:rsidR="00D0425C" w:rsidRPr="00974D9C" w:rsidRDefault="00D0425C" w:rsidP="00D0425C">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dalle ore__________ alle ore______________</w:t>
      </w:r>
    </w:p>
    <w:p w14:paraId="628EDC80" w14:textId="77777777" w:rsidR="00D0425C" w:rsidRPr="00974D9C" w:rsidRDefault="00D0425C" w:rsidP="00304835">
      <w:pPr>
        <w:widowControl w:val="0"/>
        <w:tabs>
          <w:tab w:val="left" w:pos="2508"/>
        </w:tabs>
        <w:spacing w:line="360" w:lineRule="auto"/>
        <w:jc w:val="both"/>
        <w:rPr>
          <w:rFonts w:ascii="Century Gothic" w:hAnsi="Century Gothic"/>
          <w:color w:val="000000"/>
          <w:sz w:val="20"/>
          <w:szCs w:val="20"/>
        </w:rPr>
      </w:pPr>
    </w:p>
    <w:p w14:paraId="2AA995A1" w14:textId="78C54654" w:rsidR="003A6F2A" w:rsidRPr="00121500" w:rsidRDefault="00B6576A" w:rsidP="00304835">
      <w:pPr>
        <w:widowControl w:val="0"/>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con la precisazione che</w:t>
      </w:r>
      <w:r w:rsidR="00AA354F" w:rsidRPr="00974D9C">
        <w:rPr>
          <w:rFonts w:ascii="Century Gothic" w:hAnsi="Century Gothic"/>
          <w:color w:val="000000"/>
          <w:sz w:val="20"/>
          <w:szCs w:val="20"/>
        </w:rPr>
        <w:t xml:space="preserve"> il Direttore di AAT ogni 15 giorni potrà modificare, con comunicazione scritta che diventerà parte integrante e sostanziale del presente contratto,</w:t>
      </w:r>
      <w:r w:rsidR="00AF13AE" w:rsidRPr="00B960F9">
        <w:rPr>
          <w:rFonts w:ascii="Century Gothic" w:hAnsi="Century Gothic"/>
          <w:color w:val="000000"/>
          <w:sz w:val="20"/>
          <w:szCs w:val="20"/>
        </w:rPr>
        <w:t xml:space="preserve"> l’orario di inizio del servizio, mantenendo invariato il numero di ore complessive giornaliere definite dal Contratto</w:t>
      </w:r>
      <w:r w:rsidR="00AA354F" w:rsidRPr="00974D9C">
        <w:rPr>
          <w:rFonts w:ascii="Century Gothic" w:hAnsi="Century Gothic"/>
          <w:color w:val="000000"/>
          <w:sz w:val="20"/>
          <w:szCs w:val="20"/>
        </w:rPr>
        <w:t>, in funzione delle esigenze operative emerse,</w:t>
      </w:r>
      <w:r w:rsidR="00822A32" w:rsidRPr="00121500">
        <w:rPr>
          <w:rFonts w:ascii="Century Gothic" w:hAnsi="Century Gothic"/>
          <w:color w:val="000000"/>
          <w:sz w:val="20"/>
          <w:szCs w:val="20"/>
        </w:rPr>
        <w:t xml:space="preserve"> </w:t>
      </w:r>
      <w:r w:rsidR="00DD763F" w:rsidRPr="00121500">
        <w:rPr>
          <w:rFonts w:ascii="Century Gothic" w:hAnsi="Century Gothic"/>
          <w:color w:val="000000"/>
          <w:sz w:val="20"/>
          <w:szCs w:val="20"/>
        </w:rPr>
        <w:t>e comunque nel rispetto delle condizioni minime garantite di seguito riportate</w:t>
      </w:r>
      <w:r w:rsidR="00570BD8" w:rsidRPr="00121500">
        <w:rPr>
          <w:rFonts w:ascii="Century Gothic" w:hAnsi="Century Gothic"/>
          <w:color w:val="000000"/>
          <w:sz w:val="20"/>
          <w:szCs w:val="20"/>
        </w:rPr>
        <w:t xml:space="preserve"> conformemente alla tipologia d</w:t>
      </w:r>
      <w:r w:rsidR="00DB7CED">
        <w:rPr>
          <w:rFonts w:ascii="Century Gothic" w:hAnsi="Century Gothic"/>
          <w:color w:val="000000"/>
          <w:sz w:val="20"/>
          <w:szCs w:val="20"/>
        </w:rPr>
        <w:t>el contratto</w:t>
      </w:r>
      <w:r w:rsidR="00570BD8" w:rsidRPr="00121500">
        <w:rPr>
          <w:rFonts w:ascii="Century Gothic" w:hAnsi="Century Gothic"/>
          <w:color w:val="000000"/>
          <w:sz w:val="20"/>
          <w:szCs w:val="20"/>
        </w:rPr>
        <w:t xml:space="preserve"> </w:t>
      </w:r>
      <w:r w:rsidR="00A337DA">
        <w:rPr>
          <w:rFonts w:ascii="Century Gothic" w:hAnsi="Century Gothic"/>
          <w:color w:val="000000"/>
          <w:sz w:val="20"/>
          <w:szCs w:val="20"/>
        </w:rPr>
        <w:t>di seguito descritta</w:t>
      </w:r>
      <w:r w:rsidR="00570BD8" w:rsidRPr="00121500">
        <w:rPr>
          <w:rFonts w:ascii="Century Gothic" w:hAnsi="Century Gothic"/>
          <w:color w:val="000000"/>
          <w:sz w:val="20"/>
          <w:szCs w:val="20"/>
        </w:rPr>
        <w:t>:</w:t>
      </w:r>
    </w:p>
    <w:p w14:paraId="3BCE83AB" w14:textId="67952CBE" w:rsidR="00ED48EE" w:rsidRPr="00304835" w:rsidRDefault="00ED48EE" w:rsidP="007E6A7D">
      <w:pPr>
        <w:pStyle w:val="Paragrafoelenco"/>
        <w:widowControl w:val="0"/>
        <w:numPr>
          <w:ilvl w:val="1"/>
          <w:numId w:val="41"/>
        </w:numPr>
        <w:tabs>
          <w:tab w:val="left" w:pos="2508"/>
        </w:tabs>
        <w:spacing w:line="360" w:lineRule="auto"/>
        <w:jc w:val="both"/>
        <w:rPr>
          <w:rFonts w:ascii="Century Gothic" w:hAnsi="Century Gothic"/>
          <w:b/>
          <w:sz w:val="20"/>
          <w:szCs w:val="20"/>
          <w:u w:val="single"/>
        </w:rPr>
      </w:pPr>
      <w:r w:rsidRPr="00B6576A">
        <w:rPr>
          <w:rFonts w:ascii="Century Gothic" w:hAnsi="Century Gothic"/>
          <w:b/>
          <w:sz w:val="20"/>
          <w:szCs w:val="20"/>
          <w:u w:val="single"/>
        </w:rPr>
        <w:t xml:space="preserve">L’equipaggio minimo richiesto per i mezzi aggiuntivi deve essere pari a 2 soccorritori </w:t>
      </w:r>
      <w:r w:rsidRPr="00304835">
        <w:rPr>
          <w:rFonts w:ascii="Century Gothic" w:hAnsi="Century Gothic"/>
          <w:b/>
          <w:sz w:val="20"/>
          <w:szCs w:val="20"/>
          <w:u w:val="single"/>
        </w:rPr>
        <w:t>(un autista soccorritore e un soccorritore)</w:t>
      </w:r>
    </w:p>
    <w:p w14:paraId="0F368042" w14:textId="2CA3F391" w:rsidR="00B562D5" w:rsidRDefault="00B562D5" w:rsidP="003535E7">
      <w:pPr>
        <w:widowControl w:val="0"/>
        <w:numPr>
          <w:ilvl w:val="0"/>
          <w:numId w:val="2"/>
        </w:numPr>
        <w:tabs>
          <w:tab w:val="clear" w:pos="360"/>
          <w:tab w:val="num" w:pos="1080"/>
          <w:tab w:val="left" w:pos="2508"/>
        </w:tabs>
        <w:spacing w:line="360" w:lineRule="auto"/>
        <w:jc w:val="both"/>
        <w:rPr>
          <w:rFonts w:ascii="Century Gothic" w:hAnsi="Century Gothic"/>
          <w:sz w:val="20"/>
          <w:szCs w:val="20"/>
        </w:rPr>
      </w:pPr>
      <w:r>
        <w:rPr>
          <w:rFonts w:ascii="Century Gothic" w:hAnsi="Century Gothic"/>
          <w:sz w:val="20"/>
          <w:szCs w:val="20"/>
        </w:rPr>
        <w:t>Il mezzo utilizzato per il presente contratto è</w:t>
      </w:r>
      <w:r w:rsidR="00B960F9">
        <w:rPr>
          <w:rFonts w:ascii="Century Gothic" w:hAnsi="Century Gothic"/>
          <w:sz w:val="20"/>
          <w:szCs w:val="20"/>
        </w:rPr>
        <w:t xml:space="preserve">  fra quelli riportati nell’allegato 1 dichiarazione d’impegno che costituisce parte integrante ed essenziale del presente contratto</w:t>
      </w:r>
    </w:p>
    <w:p w14:paraId="019586A9" w14:textId="252236C9" w:rsidR="003A6F2A" w:rsidRPr="00304835" w:rsidRDefault="003A6F2A" w:rsidP="003535E7">
      <w:pPr>
        <w:widowControl w:val="0"/>
        <w:numPr>
          <w:ilvl w:val="0"/>
          <w:numId w:val="2"/>
        </w:numPr>
        <w:tabs>
          <w:tab w:val="clear" w:pos="360"/>
          <w:tab w:val="num" w:pos="1080"/>
          <w:tab w:val="left" w:pos="2508"/>
        </w:tabs>
        <w:spacing w:line="360" w:lineRule="auto"/>
        <w:jc w:val="both"/>
        <w:rPr>
          <w:rFonts w:ascii="Century Gothic" w:hAnsi="Century Gothic"/>
          <w:sz w:val="20"/>
          <w:szCs w:val="20"/>
        </w:rPr>
      </w:pPr>
      <w:r w:rsidRPr="00304835">
        <w:rPr>
          <w:rFonts w:ascii="Century Gothic" w:hAnsi="Century Gothic"/>
          <w:sz w:val="20"/>
          <w:szCs w:val="20"/>
        </w:rPr>
        <w:t xml:space="preserve">Gli interventi di </w:t>
      </w:r>
      <w:r w:rsidRPr="00304835">
        <w:rPr>
          <w:rFonts w:ascii="Century Gothic" w:hAnsi="Century Gothic"/>
          <w:color w:val="000000"/>
          <w:sz w:val="20"/>
          <w:szCs w:val="20"/>
        </w:rPr>
        <w:t>soccorso</w:t>
      </w:r>
      <w:r w:rsidRPr="00304835">
        <w:rPr>
          <w:rFonts w:ascii="Century Gothic" w:hAnsi="Century Gothic"/>
          <w:sz w:val="20"/>
          <w:szCs w:val="20"/>
        </w:rPr>
        <w:t xml:space="preserve"> e trasporto sono effettuati con un’ambulanza classificata “SOCCORSO SANITARIO AMBULANZA” (vedi DGR n. X/5165 del 16.05.2016 e s.m.i.), </w:t>
      </w:r>
      <w:r w:rsidRPr="00304835">
        <w:rPr>
          <w:rFonts w:ascii="Century Gothic" w:hAnsi="Century Gothic"/>
          <w:color w:val="000000"/>
          <w:sz w:val="20"/>
          <w:szCs w:val="20"/>
        </w:rPr>
        <w:t xml:space="preserve">eventuali diverse tipologie di mezzo sono riportati nell’allegato n°1 “Caratteristiche specifiche”, al presente </w:t>
      </w:r>
      <w:r w:rsidR="00DB7CED" w:rsidRPr="00304835">
        <w:rPr>
          <w:rFonts w:ascii="Century Gothic" w:hAnsi="Century Gothic"/>
          <w:color w:val="000000"/>
          <w:sz w:val="20"/>
          <w:szCs w:val="20"/>
        </w:rPr>
        <w:t>contratto</w:t>
      </w:r>
      <w:r w:rsidRPr="00304835">
        <w:rPr>
          <w:rFonts w:ascii="Century Gothic" w:hAnsi="Century Gothic"/>
          <w:color w:val="000000"/>
          <w:sz w:val="20"/>
          <w:szCs w:val="20"/>
        </w:rPr>
        <w:t>.</w:t>
      </w:r>
    </w:p>
    <w:p w14:paraId="605BAA01" w14:textId="77777777" w:rsidR="003A6F2A" w:rsidRPr="00304835" w:rsidRDefault="003A6F2A" w:rsidP="005869D5">
      <w:pPr>
        <w:widowControl w:val="0"/>
        <w:numPr>
          <w:ilvl w:val="0"/>
          <w:numId w:val="2"/>
        </w:numPr>
        <w:tabs>
          <w:tab w:val="clear" w:pos="360"/>
          <w:tab w:val="num" w:pos="720"/>
          <w:tab w:val="num" w:pos="1080"/>
          <w:tab w:val="left" w:pos="2508"/>
        </w:tabs>
        <w:spacing w:line="360" w:lineRule="auto"/>
        <w:jc w:val="both"/>
        <w:rPr>
          <w:rFonts w:ascii="Century Gothic" w:hAnsi="Century Gothic"/>
          <w:sz w:val="20"/>
          <w:szCs w:val="20"/>
        </w:rPr>
      </w:pPr>
      <w:r w:rsidRPr="00304835">
        <w:rPr>
          <w:rFonts w:ascii="Century Gothic" w:hAnsi="Century Gothic"/>
          <w:sz w:val="20"/>
          <w:szCs w:val="20"/>
        </w:rPr>
        <w:t>L'attivi</w:t>
      </w:r>
      <w:r w:rsidRPr="00304835">
        <w:rPr>
          <w:rFonts w:ascii="Century Gothic" w:hAnsi="Century Gothic"/>
          <w:color w:val="000000"/>
          <w:sz w:val="20"/>
          <w:szCs w:val="20"/>
        </w:rPr>
        <w:t>tà è svolta nei limiti e con le modalità stabilite dalle</w:t>
      </w:r>
      <w:r w:rsidRPr="00304835">
        <w:rPr>
          <w:rFonts w:ascii="Century Gothic" w:hAnsi="Century Gothic"/>
          <w:b/>
          <w:color w:val="000000"/>
          <w:sz w:val="20"/>
          <w:szCs w:val="20"/>
        </w:rPr>
        <w:t xml:space="preserve"> </w:t>
      </w:r>
      <w:r w:rsidRPr="00304835">
        <w:rPr>
          <w:rFonts w:ascii="Century Gothic" w:hAnsi="Century Gothic"/>
          <w:color w:val="000000"/>
          <w:sz w:val="20"/>
          <w:szCs w:val="20"/>
        </w:rPr>
        <w:t>disposizioni legislative e dagli altri atti normativi in vigore e successive modificazioni e/o i</w:t>
      </w:r>
      <w:r w:rsidRPr="00304835">
        <w:rPr>
          <w:rFonts w:ascii="Century Gothic" w:hAnsi="Century Gothic"/>
          <w:sz w:val="20"/>
          <w:szCs w:val="20"/>
        </w:rPr>
        <w:t>ntegrazioni.</w:t>
      </w:r>
    </w:p>
    <w:p w14:paraId="3795D370" w14:textId="77777777" w:rsidR="003A6F2A" w:rsidRPr="00304835" w:rsidRDefault="003A6F2A" w:rsidP="003535E7">
      <w:pPr>
        <w:widowControl w:val="0"/>
        <w:numPr>
          <w:ilvl w:val="0"/>
          <w:numId w:val="2"/>
        </w:numPr>
        <w:tabs>
          <w:tab w:val="clear" w:pos="360"/>
          <w:tab w:val="num" w:pos="720"/>
          <w:tab w:val="num" w:pos="1080"/>
          <w:tab w:val="left" w:pos="2508"/>
        </w:tabs>
        <w:spacing w:line="360" w:lineRule="auto"/>
        <w:jc w:val="both"/>
        <w:rPr>
          <w:rFonts w:ascii="Century Gothic" w:hAnsi="Century Gothic"/>
          <w:strike/>
          <w:sz w:val="20"/>
          <w:szCs w:val="20"/>
        </w:rPr>
      </w:pPr>
      <w:r w:rsidRPr="00304835">
        <w:rPr>
          <w:rFonts w:ascii="Century Gothic" w:hAnsi="Century Gothic"/>
          <w:sz w:val="20"/>
          <w:szCs w:val="20"/>
        </w:rPr>
        <w:t xml:space="preserve">Il servizio è </w:t>
      </w:r>
      <w:r w:rsidRPr="00304835">
        <w:rPr>
          <w:rFonts w:ascii="Century Gothic" w:hAnsi="Century Gothic"/>
          <w:color w:val="000000"/>
          <w:sz w:val="20"/>
          <w:szCs w:val="20"/>
        </w:rPr>
        <w:t>svolto</w:t>
      </w:r>
      <w:r w:rsidRPr="00304835">
        <w:rPr>
          <w:rFonts w:ascii="Century Gothic" w:hAnsi="Century Gothic"/>
          <w:sz w:val="20"/>
          <w:szCs w:val="20"/>
        </w:rPr>
        <w:t xml:space="preserve"> dal Contraente con personale, mezzi e sedi operative nel rispetto della normativa vigente in materia.</w:t>
      </w:r>
    </w:p>
    <w:p w14:paraId="09DD4449" w14:textId="77777777" w:rsidR="00F22CEC" w:rsidRDefault="009D73A6" w:rsidP="009D73A6">
      <w:pPr>
        <w:widowControl w:val="0"/>
        <w:spacing w:line="360" w:lineRule="auto"/>
        <w:jc w:val="center"/>
        <w:rPr>
          <w:rFonts w:ascii="Century Gothic" w:hAnsi="Century Gothic"/>
          <w:b/>
          <w:color w:val="000000"/>
          <w:sz w:val="20"/>
          <w:szCs w:val="20"/>
        </w:rPr>
      </w:pPr>
      <w:r w:rsidRPr="00D37687">
        <w:rPr>
          <w:rFonts w:ascii="Century Gothic" w:hAnsi="Century Gothic"/>
          <w:b/>
          <w:color w:val="000000"/>
          <w:sz w:val="20"/>
          <w:szCs w:val="20"/>
        </w:rPr>
        <w:t>Articolo 2</w:t>
      </w:r>
    </w:p>
    <w:p w14:paraId="08915AC5" w14:textId="77777777" w:rsidR="009D73A6" w:rsidRDefault="00F821F3" w:rsidP="009D73A6">
      <w:pPr>
        <w:widowControl w:val="0"/>
        <w:spacing w:line="360" w:lineRule="auto"/>
        <w:jc w:val="center"/>
        <w:rPr>
          <w:rFonts w:ascii="Century Gothic" w:hAnsi="Century Gothic"/>
          <w:b/>
          <w:color w:val="000000"/>
          <w:sz w:val="20"/>
          <w:szCs w:val="20"/>
        </w:rPr>
      </w:pPr>
      <w:r w:rsidRPr="003A2687">
        <w:rPr>
          <w:rFonts w:ascii="Century Gothic" w:hAnsi="Century Gothic"/>
          <w:b/>
          <w:color w:val="000000"/>
          <w:sz w:val="20"/>
          <w:szCs w:val="20"/>
        </w:rPr>
        <w:t>(disciplina d</w:t>
      </w:r>
      <w:r w:rsidR="009D73A6" w:rsidRPr="003A2687">
        <w:rPr>
          <w:rFonts w:ascii="Century Gothic" w:hAnsi="Century Gothic"/>
          <w:b/>
          <w:color w:val="000000"/>
          <w:sz w:val="20"/>
          <w:szCs w:val="20"/>
        </w:rPr>
        <w:t>el rapporto)</w:t>
      </w:r>
    </w:p>
    <w:p w14:paraId="4B53FE86" w14:textId="28F0AB44" w:rsidR="003A6F2A" w:rsidRPr="003535E7" w:rsidRDefault="003A6F2A" w:rsidP="005869D5">
      <w:pPr>
        <w:widowControl w:val="0"/>
        <w:numPr>
          <w:ilvl w:val="0"/>
          <w:numId w:val="30"/>
        </w:numPr>
        <w:tabs>
          <w:tab w:val="left" w:pos="2508"/>
        </w:tabs>
        <w:spacing w:line="360" w:lineRule="auto"/>
        <w:jc w:val="both"/>
        <w:rPr>
          <w:rFonts w:ascii="Century Gothic" w:hAnsi="Century Gothic"/>
          <w:color w:val="000000"/>
          <w:sz w:val="20"/>
          <w:szCs w:val="20"/>
        </w:rPr>
      </w:pPr>
      <w:r w:rsidRPr="003535E7">
        <w:rPr>
          <w:rFonts w:ascii="Century Gothic" w:hAnsi="Century Gothic"/>
          <w:color w:val="000000"/>
          <w:sz w:val="20"/>
          <w:szCs w:val="20"/>
        </w:rPr>
        <w:t xml:space="preserve">Il rapporto tra le parti è regolato dal presente </w:t>
      </w:r>
      <w:r w:rsidR="00DB7CED">
        <w:rPr>
          <w:rFonts w:ascii="Century Gothic" w:hAnsi="Century Gothic"/>
          <w:color w:val="000000"/>
          <w:sz w:val="20"/>
          <w:szCs w:val="20"/>
        </w:rPr>
        <w:t>contratto</w:t>
      </w:r>
      <w:r w:rsidRPr="003535E7">
        <w:rPr>
          <w:rFonts w:ascii="Century Gothic" w:hAnsi="Century Gothic"/>
          <w:color w:val="000000"/>
          <w:sz w:val="20"/>
          <w:szCs w:val="20"/>
        </w:rPr>
        <w:t xml:space="preserve"> e dai relativi allegati che ne formano </w:t>
      </w:r>
      <w:r w:rsidRPr="003535E7">
        <w:rPr>
          <w:rFonts w:ascii="Century Gothic" w:hAnsi="Century Gothic"/>
          <w:color w:val="000000"/>
          <w:sz w:val="20"/>
          <w:szCs w:val="20"/>
        </w:rPr>
        <w:lastRenderedPageBreak/>
        <w:t>parte integrante e sostanziale.</w:t>
      </w:r>
    </w:p>
    <w:p w14:paraId="7058350A" w14:textId="25F9271C" w:rsidR="003A6F2A" w:rsidRDefault="003A6F2A" w:rsidP="005869D5">
      <w:pPr>
        <w:widowControl w:val="0"/>
        <w:numPr>
          <w:ilvl w:val="0"/>
          <w:numId w:val="30"/>
        </w:numPr>
        <w:tabs>
          <w:tab w:val="left" w:pos="2508"/>
        </w:tabs>
        <w:spacing w:line="360" w:lineRule="auto"/>
        <w:jc w:val="both"/>
        <w:rPr>
          <w:rFonts w:ascii="Century Gothic" w:hAnsi="Century Gothic"/>
          <w:color w:val="000000"/>
          <w:sz w:val="20"/>
          <w:szCs w:val="20"/>
        </w:rPr>
      </w:pPr>
      <w:r w:rsidRPr="00990BC3">
        <w:rPr>
          <w:rFonts w:ascii="Century Gothic" w:hAnsi="Century Gothic"/>
          <w:color w:val="000000"/>
          <w:sz w:val="20"/>
          <w:szCs w:val="20"/>
        </w:rPr>
        <w:t xml:space="preserve">Il rapporto </w:t>
      </w:r>
      <w:r w:rsidR="00A177B7">
        <w:rPr>
          <w:rFonts w:ascii="Century Gothic" w:hAnsi="Century Gothic"/>
          <w:color w:val="000000"/>
          <w:sz w:val="20"/>
          <w:szCs w:val="20"/>
        </w:rPr>
        <w:t>contrattuale</w:t>
      </w:r>
      <w:r w:rsidR="00A177B7" w:rsidRPr="00990BC3">
        <w:rPr>
          <w:rFonts w:ascii="Century Gothic" w:hAnsi="Century Gothic"/>
          <w:color w:val="000000"/>
          <w:sz w:val="20"/>
          <w:szCs w:val="20"/>
        </w:rPr>
        <w:t xml:space="preserve"> </w:t>
      </w:r>
      <w:r w:rsidRPr="00990BC3">
        <w:rPr>
          <w:rFonts w:ascii="Century Gothic" w:hAnsi="Century Gothic"/>
          <w:color w:val="000000"/>
          <w:sz w:val="20"/>
          <w:szCs w:val="20"/>
        </w:rPr>
        <w:t xml:space="preserve">è altresì regolato, per quanto non previsto dal </w:t>
      </w:r>
      <w:r w:rsidR="00CB47F8" w:rsidRPr="00990BC3">
        <w:rPr>
          <w:rFonts w:ascii="Century Gothic" w:hAnsi="Century Gothic"/>
          <w:color w:val="000000"/>
          <w:sz w:val="20"/>
          <w:szCs w:val="20"/>
        </w:rPr>
        <w:t>Codice civile</w:t>
      </w:r>
      <w:r w:rsidRPr="00990BC3">
        <w:rPr>
          <w:rFonts w:ascii="Century Gothic" w:hAnsi="Century Gothic"/>
          <w:color w:val="000000"/>
          <w:sz w:val="20"/>
          <w:szCs w:val="20"/>
        </w:rPr>
        <w:t>, dalle altre disposizioni normative in materia di contratti di diritto privato.</w:t>
      </w:r>
    </w:p>
    <w:p w14:paraId="73F88480" w14:textId="19E8460B" w:rsidR="00AA354F" w:rsidRPr="00AA354F" w:rsidRDefault="003A6F2A" w:rsidP="00974D9C">
      <w:pPr>
        <w:widowControl w:val="0"/>
        <w:numPr>
          <w:ilvl w:val="0"/>
          <w:numId w:val="30"/>
        </w:numPr>
        <w:tabs>
          <w:tab w:val="left" w:pos="2508"/>
        </w:tabs>
        <w:spacing w:line="360" w:lineRule="auto"/>
        <w:jc w:val="both"/>
        <w:rPr>
          <w:rFonts w:ascii="Century Gothic" w:hAnsi="Century Gothic"/>
          <w:b/>
          <w:bCs/>
          <w:color w:val="000000"/>
          <w:sz w:val="20"/>
          <w:szCs w:val="20"/>
        </w:rPr>
      </w:pPr>
      <w:r w:rsidRPr="006E5DF5">
        <w:rPr>
          <w:rFonts w:ascii="Century Gothic" w:hAnsi="Century Gothic"/>
          <w:color w:val="000000"/>
          <w:sz w:val="20"/>
          <w:szCs w:val="20"/>
        </w:rPr>
        <w:t>Il Contraen</w:t>
      </w:r>
      <w:r w:rsidR="001E14EE" w:rsidRPr="006E5DF5">
        <w:rPr>
          <w:rFonts w:ascii="Century Gothic" w:hAnsi="Century Gothic"/>
          <w:color w:val="000000"/>
          <w:sz w:val="20"/>
          <w:szCs w:val="20"/>
        </w:rPr>
        <w:t>t</w:t>
      </w:r>
      <w:r w:rsidRPr="006E5DF5">
        <w:rPr>
          <w:rFonts w:ascii="Century Gothic" w:hAnsi="Century Gothic"/>
          <w:color w:val="000000"/>
          <w:sz w:val="20"/>
          <w:szCs w:val="20"/>
        </w:rPr>
        <w:t>e è tenuto nell’erogazione delle prestazioni richieste, ad attenersi scrupolosamente alle prescrizioni previste in materia dalla normativa e dai regolamenti nazionali e regionali e s’impegna ad applicare le disposizioni di AREU, anche attraverso il recepimento di procedure e i</w:t>
      </w:r>
      <w:r w:rsidR="00271B98" w:rsidRPr="006E5DF5">
        <w:rPr>
          <w:rFonts w:ascii="Century Gothic" w:hAnsi="Century Gothic"/>
          <w:color w:val="000000"/>
          <w:sz w:val="20"/>
          <w:szCs w:val="20"/>
        </w:rPr>
        <w:t>struzioni operative specifiche.</w:t>
      </w:r>
      <w:r w:rsidR="00AA354F">
        <w:rPr>
          <w:rFonts w:ascii="Century Gothic" w:hAnsi="Century Gothic"/>
          <w:color w:val="000000"/>
          <w:sz w:val="20"/>
          <w:szCs w:val="20"/>
        </w:rPr>
        <w:t xml:space="preserve"> </w:t>
      </w:r>
    </w:p>
    <w:p w14:paraId="7603DF9B" w14:textId="77777777" w:rsidR="003A6F2A" w:rsidRPr="00974D9C" w:rsidRDefault="003A6F2A" w:rsidP="005869D5">
      <w:pPr>
        <w:widowControl w:val="0"/>
        <w:numPr>
          <w:ilvl w:val="0"/>
          <w:numId w:val="30"/>
        </w:numPr>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 xml:space="preserve">Presso le AAT vengono istituiti tavoli tecnici di confronto con </w:t>
      </w:r>
      <w:r w:rsidR="003535E7" w:rsidRPr="00974D9C">
        <w:rPr>
          <w:rFonts w:ascii="Century Gothic" w:hAnsi="Century Gothic"/>
          <w:color w:val="000000"/>
          <w:sz w:val="20"/>
          <w:szCs w:val="20"/>
        </w:rPr>
        <w:t>i Contraenti</w:t>
      </w:r>
      <w:r w:rsidRPr="00974D9C">
        <w:rPr>
          <w:rFonts w:ascii="Century Gothic" w:hAnsi="Century Gothic"/>
          <w:color w:val="000000"/>
          <w:sz w:val="20"/>
          <w:szCs w:val="20"/>
        </w:rPr>
        <w:t xml:space="preserve"> o i loro delegati per la soluzione di eventuali problematiche derivanti dall’applicazione di procedure o protocolli operativi, per l’espletamento del servizio e nei rapporti con le stesse.</w:t>
      </w:r>
    </w:p>
    <w:p w14:paraId="0DA63B7E" w14:textId="47C1F0EA" w:rsidR="003A6F2A" w:rsidRDefault="003A6F2A" w:rsidP="005869D5">
      <w:pPr>
        <w:widowControl w:val="0"/>
        <w:numPr>
          <w:ilvl w:val="0"/>
          <w:numId w:val="30"/>
        </w:numPr>
        <w:tabs>
          <w:tab w:val="left" w:pos="2508"/>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L'AREU, anche tramite la AAT, s’impegna a valutare eventuali problematiche evidenziate d</w:t>
      </w:r>
      <w:r w:rsidR="003535E7" w:rsidRPr="00974D9C">
        <w:rPr>
          <w:rFonts w:ascii="Century Gothic" w:hAnsi="Century Gothic"/>
          <w:color w:val="000000"/>
          <w:sz w:val="20"/>
          <w:szCs w:val="20"/>
        </w:rPr>
        <w:t>al Contraente</w:t>
      </w:r>
      <w:r w:rsidRPr="00974D9C">
        <w:rPr>
          <w:rFonts w:ascii="Century Gothic" w:hAnsi="Century Gothic"/>
          <w:color w:val="000000"/>
          <w:sz w:val="20"/>
          <w:szCs w:val="20"/>
        </w:rPr>
        <w:t xml:space="preserve"> riguardanti i rapporti con le Strutture Sanitarie pubbliche e private coinvolte operativamente e, nei limiti della sua competenza, ad intervenire a scopo risolutivo.</w:t>
      </w:r>
    </w:p>
    <w:p w14:paraId="76440C3C" w14:textId="77777777" w:rsidR="00CB47F8" w:rsidRPr="00974D9C" w:rsidRDefault="00CB47F8" w:rsidP="00CB47F8">
      <w:pPr>
        <w:widowControl w:val="0"/>
        <w:tabs>
          <w:tab w:val="left" w:pos="2508"/>
        </w:tabs>
        <w:spacing w:line="360" w:lineRule="auto"/>
        <w:ind w:left="360"/>
        <w:jc w:val="both"/>
        <w:rPr>
          <w:rFonts w:ascii="Century Gothic" w:hAnsi="Century Gothic"/>
          <w:color w:val="000000"/>
          <w:sz w:val="20"/>
          <w:szCs w:val="20"/>
        </w:rPr>
      </w:pPr>
    </w:p>
    <w:p w14:paraId="3D4516D5" w14:textId="77777777" w:rsidR="009D73A6" w:rsidRPr="001C4AF3" w:rsidRDefault="009D73A6" w:rsidP="009D73A6">
      <w:pPr>
        <w:widowControl w:val="0"/>
        <w:spacing w:line="360" w:lineRule="auto"/>
        <w:jc w:val="center"/>
        <w:rPr>
          <w:rFonts w:ascii="Century Gothic" w:hAnsi="Century Gothic"/>
          <w:b/>
          <w:color w:val="000000"/>
          <w:sz w:val="20"/>
          <w:szCs w:val="20"/>
        </w:rPr>
      </w:pPr>
      <w:r w:rsidRPr="00974D9C">
        <w:rPr>
          <w:rFonts w:ascii="Century Gothic" w:hAnsi="Century Gothic"/>
          <w:b/>
          <w:color w:val="000000"/>
          <w:sz w:val="20"/>
          <w:szCs w:val="20"/>
        </w:rPr>
        <w:t>Articolo 3</w:t>
      </w:r>
    </w:p>
    <w:p w14:paraId="1E89BCDA" w14:textId="77777777" w:rsidR="009D73A6" w:rsidRDefault="009D73A6" w:rsidP="009D73A6">
      <w:pPr>
        <w:widowControl w:val="0"/>
        <w:spacing w:line="360" w:lineRule="auto"/>
        <w:jc w:val="center"/>
        <w:rPr>
          <w:rFonts w:ascii="Century Gothic" w:hAnsi="Century Gothic"/>
          <w:b/>
          <w:color w:val="000000"/>
          <w:sz w:val="20"/>
          <w:szCs w:val="20"/>
        </w:rPr>
      </w:pPr>
      <w:r w:rsidRPr="001C4AF3">
        <w:rPr>
          <w:rFonts w:ascii="Century Gothic" w:hAnsi="Century Gothic"/>
          <w:b/>
          <w:color w:val="000000"/>
          <w:sz w:val="20"/>
          <w:szCs w:val="20"/>
        </w:rPr>
        <w:t>(prestazioni di intervento sanitario)</w:t>
      </w:r>
    </w:p>
    <w:p w14:paraId="251EB803" w14:textId="77777777" w:rsidR="003535E7" w:rsidRPr="00990BC3" w:rsidRDefault="003535E7" w:rsidP="003535E7">
      <w:pPr>
        <w:widowControl w:val="0"/>
        <w:numPr>
          <w:ilvl w:val="0"/>
          <w:numId w:val="3"/>
        </w:numPr>
        <w:tabs>
          <w:tab w:val="left" w:pos="3240"/>
        </w:tabs>
        <w:spacing w:line="360" w:lineRule="auto"/>
        <w:ind w:left="348"/>
        <w:jc w:val="both"/>
        <w:rPr>
          <w:rFonts w:ascii="Century Gothic" w:hAnsi="Century Gothic" w:cs="Arial"/>
          <w:sz w:val="20"/>
          <w:szCs w:val="20"/>
        </w:rPr>
      </w:pPr>
      <w:r w:rsidRPr="00990BC3">
        <w:rPr>
          <w:rFonts w:ascii="Century Gothic" w:hAnsi="Century Gothic"/>
          <w:color w:val="000000"/>
          <w:sz w:val="20"/>
          <w:szCs w:val="20"/>
        </w:rPr>
        <w:t xml:space="preserve">Gli interventi di soccorso e trasporto sanitario d’urgenza sono disposti dalla </w:t>
      </w:r>
      <w:r>
        <w:rPr>
          <w:rFonts w:ascii="Century Gothic" w:hAnsi="Century Gothic"/>
          <w:sz w:val="20"/>
          <w:szCs w:val="20"/>
        </w:rPr>
        <w:t>SOREU</w:t>
      </w:r>
      <w:r w:rsidRPr="00990BC3">
        <w:rPr>
          <w:rFonts w:ascii="Century Gothic" w:hAnsi="Century Gothic"/>
          <w:color w:val="000000"/>
          <w:sz w:val="20"/>
          <w:szCs w:val="20"/>
        </w:rPr>
        <w:t xml:space="preserve"> </w:t>
      </w:r>
      <w:r w:rsidRPr="003831B8">
        <w:rPr>
          <w:rFonts w:ascii="Century Gothic" w:hAnsi="Century Gothic"/>
          <w:color w:val="000000"/>
          <w:sz w:val="20"/>
          <w:szCs w:val="20"/>
        </w:rPr>
        <w:t>a favore di tutte le persone che si trovano sul territorio della Regione Lombardia e nelle aree limitrofe</w:t>
      </w:r>
      <w:r>
        <w:rPr>
          <w:rFonts w:ascii="Century Gothic" w:hAnsi="Century Gothic"/>
          <w:color w:val="000000"/>
          <w:sz w:val="20"/>
          <w:szCs w:val="20"/>
        </w:rPr>
        <w:t>,</w:t>
      </w:r>
      <w:r w:rsidRPr="00990BC3">
        <w:rPr>
          <w:rFonts w:ascii="Century Gothic" w:hAnsi="Century Gothic"/>
          <w:sz w:val="20"/>
          <w:szCs w:val="20"/>
        </w:rPr>
        <w:t xml:space="preserve"> sen</w:t>
      </w:r>
      <w:r>
        <w:rPr>
          <w:rFonts w:ascii="Century Gothic" w:hAnsi="Century Gothic"/>
          <w:sz w:val="20"/>
          <w:szCs w:val="20"/>
        </w:rPr>
        <w:t>za oneri a carico degli stessi.</w:t>
      </w:r>
    </w:p>
    <w:p w14:paraId="26860323" w14:textId="28DB8B2B" w:rsidR="003535E7" w:rsidRPr="00D60FAB" w:rsidRDefault="003535E7" w:rsidP="003535E7">
      <w:pPr>
        <w:widowControl w:val="0"/>
        <w:numPr>
          <w:ilvl w:val="0"/>
          <w:numId w:val="3"/>
        </w:numPr>
        <w:tabs>
          <w:tab w:val="clear" w:pos="360"/>
          <w:tab w:val="num" w:pos="1080"/>
          <w:tab w:val="left" w:pos="3240"/>
        </w:tabs>
        <w:spacing w:line="360" w:lineRule="auto"/>
        <w:ind w:left="284" w:hanging="284"/>
        <w:jc w:val="both"/>
        <w:rPr>
          <w:rFonts w:ascii="Century Gothic" w:hAnsi="Century Gothic"/>
          <w:sz w:val="20"/>
          <w:szCs w:val="20"/>
        </w:rPr>
      </w:pPr>
      <w:r w:rsidRPr="00D60FAB">
        <w:rPr>
          <w:rFonts w:ascii="Century Gothic" w:hAnsi="Century Gothic"/>
          <w:color w:val="000000"/>
          <w:sz w:val="20"/>
          <w:szCs w:val="20"/>
        </w:rPr>
        <w:t xml:space="preserve">Il Contraente </w:t>
      </w:r>
      <w:r w:rsidRPr="00D60FAB">
        <w:rPr>
          <w:rFonts w:ascii="Century Gothic" w:hAnsi="Century Gothic"/>
          <w:sz w:val="20"/>
          <w:szCs w:val="20"/>
        </w:rPr>
        <w:t xml:space="preserve">effettua le prestazioni previste dal presente </w:t>
      </w:r>
      <w:r w:rsidR="00DB7CED">
        <w:rPr>
          <w:rFonts w:ascii="Century Gothic" w:hAnsi="Century Gothic"/>
          <w:sz w:val="20"/>
          <w:szCs w:val="20"/>
        </w:rPr>
        <w:t>contratto</w:t>
      </w:r>
      <w:r w:rsidRPr="00D60FAB">
        <w:rPr>
          <w:rFonts w:ascii="Century Gothic" w:hAnsi="Century Gothic"/>
          <w:sz w:val="20"/>
          <w:szCs w:val="20"/>
        </w:rPr>
        <w:t xml:space="preserve"> senza oneri da parte degli utenti. </w:t>
      </w:r>
    </w:p>
    <w:p w14:paraId="7E332A75" w14:textId="77777777" w:rsidR="0010127E" w:rsidRPr="00E55F23" w:rsidRDefault="0010127E" w:rsidP="0010127E">
      <w:pPr>
        <w:pStyle w:val="Paragrafoelenco"/>
        <w:widowControl w:val="0"/>
        <w:numPr>
          <w:ilvl w:val="0"/>
          <w:numId w:val="3"/>
        </w:numPr>
        <w:spacing w:line="360" w:lineRule="auto"/>
        <w:jc w:val="both"/>
        <w:rPr>
          <w:rFonts w:ascii="Century Gothic" w:hAnsi="Century Gothic"/>
          <w:color w:val="000000"/>
          <w:sz w:val="20"/>
          <w:szCs w:val="20"/>
        </w:rPr>
      </w:pPr>
      <w:r w:rsidRPr="00E55F23">
        <w:rPr>
          <w:rFonts w:ascii="Century Gothic" w:hAnsi="Century Gothic"/>
          <w:color w:val="000000"/>
          <w:sz w:val="20"/>
          <w:szCs w:val="20"/>
        </w:rPr>
        <w:t xml:space="preserve">Il Contraente ha l’onere di comunicare, secondo le modalità e attraverso i sistemi tecnologici messi a disposizione da </w:t>
      </w:r>
      <w:r w:rsidRPr="00974D9C">
        <w:rPr>
          <w:rFonts w:ascii="Century Gothic" w:hAnsi="Century Gothic"/>
          <w:color w:val="000000"/>
          <w:sz w:val="20"/>
          <w:szCs w:val="20"/>
        </w:rPr>
        <w:t>AREU, l’inizio e il termine della disponibilità del mezzo di soccorso. È fatto altresì obbligo al</w:t>
      </w:r>
      <w:r w:rsidR="003C019F" w:rsidRPr="00974D9C">
        <w:rPr>
          <w:rFonts w:ascii="Century Gothic" w:hAnsi="Century Gothic"/>
          <w:color w:val="000000"/>
          <w:sz w:val="20"/>
          <w:szCs w:val="20"/>
        </w:rPr>
        <w:t xml:space="preserve"> Contraente</w:t>
      </w:r>
      <w:r w:rsidRPr="00974D9C">
        <w:rPr>
          <w:rFonts w:ascii="Century Gothic" w:hAnsi="Century Gothic"/>
          <w:color w:val="000000"/>
          <w:sz w:val="20"/>
          <w:szCs w:val="20"/>
        </w:rPr>
        <w:t xml:space="preserve"> di registrare, attraverso l’uso dei sistemi informatici/tecnologici forniti da AREU, nel momento in cui rende disponibile il mezzo, le generalità complete di tutto l’equipaggio. Qualsiasi</w:t>
      </w:r>
      <w:r w:rsidRPr="00E55F23">
        <w:rPr>
          <w:rFonts w:ascii="Century Gothic" w:hAnsi="Century Gothic"/>
          <w:color w:val="000000"/>
          <w:sz w:val="20"/>
          <w:szCs w:val="20"/>
        </w:rPr>
        <w:t xml:space="preserve"> malore/incidente/infortunio coinvolga uno o più componenti dell’equipaggio in turno, deve essere immed</w:t>
      </w:r>
      <w:r w:rsidR="00E55F23" w:rsidRPr="00E55F23">
        <w:rPr>
          <w:rFonts w:ascii="Century Gothic" w:hAnsi="Century Gothic"/>
          <w:color w:val="000000"/>
          <w:sz w:val="20"/>
          <w:szCs w:val="20"/>
        </w:rPr>
        <w:t>iatamente comunicato alla SOREU. Al verificarsi di tali ipotesi il mezzo verrà tolto dall’operatività fino all’eventuale ripristino</w:t>
      </w:r>
      <w:r w:rsidR="00E55F23">
        <w:rPr>
          <w:rFonts w:ascii="Century Gothic" w:hAnsi="Century Gothic"/>
          <w:color w:val="000000"/>
          <w:sz w:val="20"/>
          <w:szCs w:val="20"/>
        </w:rPr>
        <w:t>.</w:t>
      </w:r>
    </w:p>
    <w:p w14:paraId="0BF0B50E" w14:textId="0976C897" w:rsidR="0010127E" w:rsidRPr="00974D9C" w:rsidRDefault="003C019F" w:rsidP="0010127E">
      <w:pPr>
        <w:pStyle w:val="Paragrafoelenco"/>
        <w:widowControl w:val="0"/>
        <w:numPr>
          <w:ilvl w:val="0"/>
          <w:numId w:val="3"/>
        </w:numPr>
        <w:spacing w:line="360" w:lineRule="auto"/>
        <w:jc w:val="both"/>
        <w:rPr>
          <w:rFonts w:ascii="Century Gothic" w:hAnsi="Century Gothic"/>
          <w:color w:val="000000"/>
          <w:sz w:val="20"/>
          <w:szCs w:val="20"/>
        </w:rPr>
      </w:pPr>
      <w:r w:rsidRPr="00974D9C">
        <w:rPr>
          <w:rFonts w:ascii="Century Gothic" w:hAnsi="Century Gothic"/>
          <w:color w:val="000000"/>
          <w:sz w:val="20"/>
          <w:szCs w:val="20"/>
        </w:rPr>
        <w:t>Il Contraente</w:t>
      </w:r>
      <w:r w:rsidR="0010127E" w:rsidRPr="00974D9C">
        <w:rPr>
          <w:rFonts w:ascii="Century Gothic" w:hAnsi="Century Gothic"/>
          <w:color w:val="000000"/>
          <w:sz w:val="20"/>
          <w:szCs w:val="20"/>
        </w:rPr>
        <w:t xml:space="preserve"> s’impegna altresì, per quanto di sua competenza, a garantire l'uscita del mezzo nel minor tempo possibile dalla ricezione dei dati di attivazione del servizio da parte della SOREU e, comunque, nel rispetto delle seguenti indicazioni</w:t>
      </w:r>
      <w:r w:rsidR="0010127E" w:rsidRPr="00974D9C">
        <w:rPr>
          <w:rFonts w:ascii="Century Gothic" w:hAnsi="Century Gothic"/>
          <w:sz w:val="20"/>
          <w:szCs w:val="20"/>
        </w:rPr>
        <w:t>:</w:t>
      </w:r>
    </w:p>
    <w:p w14:paraId="2C5E98F4" w14:textId="77777777" w:rsidR="0010127E" w:rsidRPr="00974D9C" w:rsidRDefault="0010127E" w:rsidP="0010127E">
      <w:pPr>
        <w:pStyle w:val="Paragrafoelenco"/>
        <w:widowControl w:val="0"/>
        <w:numPr>
          <w:ilvl w:val="0"/>
          <w:numId w:val="13"/>
        </w:numPr>
        <w:tabs>
          <w:tab w:val="left" w:pos="3240"/>
        </w:tabs>
        <w:spacing w:line="360" w:lineRule="auto"/>
        <w:jc w:val="both"/>
        <w:rPr>
          <w:rFonts w:ascii="Century Gothic" w:hAnsi="Century Gothic"/>
          <w:color w:val="000000"/>
          <w:sz w:val="20"/>
          <w:szCs w:val="20"/>
        </w:rPr>
      </w:pPr>
      <w:r w:rsidRPr="00974D9C">
        <w:rPr>
          <w:rFonts w:ascii="Century Gothic" w:hAnsi="Century Gothic"/>
          <w:b/>
          <w:sz w:val="20"/>
          <w:szCs w:val="20"/>
        </w:rPr>
        <w:t>Per missioni in codici non urgenti, “verde” e “bianco”:</w:t>
      </w:r>
      <w:r w:rsidRPr="00974D9C">
        <w:rPr>
          <w:rFonts w:ascii="Century Gothic" w:hAnsi="Century Gothic"/>
          <w:sz w:val="20"/>
          <w:szCs w:val="20"/>
        </w:rPr>
        <w:t xml:space="preserve"> entro tre minuti nella fascia oraria </w:t>
      </w:r>
      <w:r w:rsidRPr="00974D9C">
        <w:rPr>
          <w:rFonts w:ascii="Century Gothic" w:hAnsi="Century Gothic"/>
          <w:sz w:val="20"/>
          <w:szCs w:val="20"/>
        </w:rPr>
        <w:lastRenderedPageBreak/>
        <w:t>compresa tra le ore 06.00 e le ore 23.59, entro quattro minuti nella fascia oraria compresa tra le ore 00.00 e le ore 05.59;</w:t>
      </w:r>
    </w:p>
    <w:p w14:paraId="441E8B54" w14:textId="77777777" w:rsidR="0010127E" w:rsidRPr="00974D9C" w:rsidRDefault="0010127E" w:rsidP="0010127E">
      <w:pPr>
        <w:pStyle w:val="Paragrafoelenco"/>
        <w:widowControl w:val="0"/>
        <w:numPr>
          <w:ilvl w:val="0"/>
          <w:numId w:val="13"/>
        </w:numPr>
        <w:tabs>
          <w:tab w:val="left" w:pos="3240"/>
        </w:tabs>
        <w:spacing w:line="360" w:lineRule="auto"/>
        <w:jc w:val="both"/>
        <w:rPr>
          <w:rFonts w:ascii="Century Gothic" w:hAnsi="Century Gothic"/>
          <w:color w:val="000000"/>
          <w:sz w:val="20"/>
          <w:szCs w:val="20"/>
        </w:rPr>
      </w:pPr>
      <w:r w:rsidRPr="00974D9C">
        <w:rPr>
          <w:rFonts w:ascii="Century Gothic" w:hAnsi="Century Gothic"/>
          <w:b/>
          <w:sz w:val="20"/>
          <w:szCs w:val="20"/>
        </w:rPr>
        <w:t>Per missioni in codici urgenti, “giallo” e “rosso”:</w:t>
      </w:r>
      <w:r w:rsidRPr="00974D9C">
        <w:rPr>
          <w:rFonts w:ascii="Century Gothic" w:hAnsi="Century Gothic"/>
          <w:sz w:val="20"/>
          <w:szCs w:val="20"/>
        </w:rPr>
        <w:t xml:space="preserve"> entro due minuti nella fascia oraria compresa tra le ore 06.00 e le ore 23.59, entro tre minuti nella fascia oraria compresa tra le ore 00.00 e le ore 05.59.</w:t>
      </w:r>
    </w:p>
    <w:p w14:paraId="62D3E251" w14:textId="77777777" w:rsidR="00C358C7" w:rsidRPr="003C4E8C" w:rsidRDefault="00C358C7" w:rsidP="00C358C7">
      <w:pPr>
        <w:widowControl w:val="0"/>
        <w:numPr>
          <w:ilvl w:val="0"/>
          <w:numId w:val="3"/>
        </w:numPr>
        <w:tabs>
          <w:tab w:val="left" w:pos="3240"/>
        </w:tabs>
        <w:spacing w:line="360" w:lineRule="auto"/>
        <w:ind w:left="348"/>
        <w:jc w:val="both"/>
        <w:rPr>
          <w:rFonts w:ascii="Century Gothic" w:hAnsi="Century Gothic"/>
          <w:sz w:val="20"/>
          <w:szCs w:val="20"/>
        </w:rPr>
      </w:pPr>
      <w:r w:rsidRPr="003C4E8C">
        <w:rPr>
          <w:rFonts w:ascii="Century Gothic" w:hAnsi="Century Gothic"/>
          <w:color w:val="000000"/>
          <w:sz w:val="20"/>
          <w:szCs w:val="20"/>
        </w:rPr>
        <w:t xml:space="preserve">Il ripristino, la </w:t>
      </w:r>
      <w:r w:rsidRPr="00C358C7">
        <w:rPr>
          <w:rFonts w:ascii="Century Gothic" w:hAnsi="Century Gothic"/>
          <w:sz w:val="20"/>
          <w:szCs w:val="20"/>
        </w:rPr>
        <w:t>pulizia</w:t>
      </w:r>
      <w:r w:rsidRPr="003C4E8C">
        <w:rPr>
          <w:rFonts w:ascii="Century Gothic" w:hAnsi="Century Gothic"/>
          <w:color w:val="000000"/>
          <w:sz w:val="20"/>
          <w:szCs w:val="20"/>
        </w:rPr>
        <w:t xml:space="preserve"> e l’eventuale disinfezione e sanificazione del mezzo, al termine della missione, </w:t>
      </w:r>
      <w:r w:rsidRPr="003C4E8C">
        <w:rPr>
          <w:rFonts w:ascii="Century Gothic" w:hAnsi="Century Gothic"/>
          <w:sz w:val="20"/>
          <w:szCs w:val="20"/>
        </w:rPr>
        <w:t>devono essere effettuati con le modalità previste da AREU, anche in relazione a specifiche situazioni (es. epidemie, pandemie, allerta NBCR).</w:t>
      </w:r>
    </w:p>
    <w:p w14:paraId="759E1E3B" w14:textId="0641F909" w:rsidR="002F4D8C" w:rsidRDefault="00C358C7" w:rsidP="002F4D8C">
      <w:pPr>
        <w:widowControl w:val="0"/>
        <w:tabs>
          <w:tab w:val="left" w:pos="3240"/>
        </w:tabs>
        <w:spacing w:line="360" w:lineRule="auto"/>
        <w:ind w:left="360"/>
        <w:jc w:val="both"/>
        <w:rPr>
          <w:rFonts w:ascii="Century Gothic" w:hAnsi="Century Gothic"/>
          <w:sz w:val="20"/>
          <w:szCs w:val="20"/>
        </w:rPr>
      </w:pPr>
      <w:r w:rsidRPr="002F4D8C">
        <w:rPr>
          <w:rFonts w:ascii="Century Gothic" w:hAnsi="Century Gothic"/>
          <w:sz w:val="20"/>
          <w:szCs w:val="20"/>
        </w:rPr>
        <w:t xml:space="preserve">Qualora le suddette operazioni non fossero possibili nella Struttura Sanitaria di destinazione o in altro luogo dove è stata eseguita la missione, </w:t>
      </w:r>
      <w:r w:rsidR="002F4D8C" w:rsidRPr="002F4D8C">
        <w:rPr>
          <w:rFonts w:ascii="Century Gothic" w:hAnsi="Century Gothic"/>
          <w:sz w:val="20"/>
          <w:szCs w:val="20"/>
        </w:rPr>
        <w:t xml:space="preserve">il mezzo </w:t>
      </w:r>
      <w:r w:rsidR="002F4D8C" w:rsidRPr="00974D9C">
        <w:rPr>
          <w:rFonts w:ascii="Century Gothic" w:hAnsi="Century Gothic"/>
          <w:sz w:val="20"/>
          <w:szCs w:val="20"/>
        </w:rPr>
        <w:t>sarà considerato non operativo fino al ripristino.</w:t>
      </w:r>
      <w:r w:rsidRPr="00974D9C">
        <w:rPr>
          <w:rFonts w:ascii="Century Gothic" w:hAnsi="Century Gothic"/>
          <w:sz w:val="20"/>
          <w:szCs w:val="20"/>
        </w:rPr>
        <w:t xml:space="preserve"> </w:t>
      </w:r>
    </w:p>
    <w:p w14:paraId="4DFAB159" w14:textId="77777777" w:rsidR="003C019F" w:rsidRDefault="003C019F" w:rsidP="002F4D8C">
      <w:pPr>
        <w:widowControl w:val="0"/>
        <w:numPr>
          <w:ilvl w:val="0"/>
          <w:numId w:val="3"/>
        </w:numPr>
        <w:tabs>
          <w:tab w:val="left" w:pos="3240"/>
        </w:tabs>
        <w:spacing w:line="360" w:lineRule="auto"/>
        <w:ind w:left="348"/>
        <w:jc w:val="both"/>
        <w:rPr>
          <w:rFonts w:ascii="Century Gothic" w:hAnsi="Century Gothic"/>
          <w:sz w:val="20"/>
          <w:szCs w:val="20"/>
        </w:rPr>
      </w:pPr>
      <w:r w:rsidRPr="00457806">
        <w:rPr>
          <w:rFonts w:ascii="Century Gothic" w:hAnsi="Century Gothic"/>
          <w:sz w:val="20"/>
          <w:szCs w:val="20"/>
        </w:rPr>
        <w:t>Fatte salve specifiche disposizioni impartite dal personale di SOREU, durante le operazioni di soccorso, le decisioni e le responsabilità dello svolgimento della missione sono assunte dal Soccorritore Referente per la SOREU.</w:t>
      </w:r>
    </w:p>
    <w:p w14:paraId="25727D2C" w14:textId="77777777" w:rsidR="003C019F" w:rsidRPr="00C76D59" w:rsidRDefault="003C019F" w:rsidP="003C019F">
      <w:pPr>
        <w:pStyle w:val="Paragrafoelenco"/>
        <w:widowControl w:val="0"/>
        <w:numPr>
          <w:ilvl w:val="0"/>
          <w:numId w:val="3"/>
        </w:numPr>
        <w:tabs>
          <w:tab w:val="left" w:pos="3240"/>
        </w:tabs>
        <w:spacing w:line="360" w:lineRule="auto"/>
        <w:jc w:val="both"/>
        <w:rPr>
          <w:rFonts w:ascii="Century Gothic" w:hAnsi="Century Gothic"/>
          <w:sz w:val="20"/>
          <w:szCs w:val="20"/>
        </w:rPr>
      </w:pPr>
      <w:r w:rsidRPr="00457806">
        <w:rPr>
          <w:rFonts w:ascii="Century Gothic" w:hAnsi="Century Gothic"/>
          <w:sz w:val="20"/>
          <w:szCs w:val="20"/>
        </w:rPr>
        <w:t>Sui mezzi utilizzati, le funzioni di Soccorritore Referente per la SOREU sono svolte da uno degli operatori presenti, ad esclusione dell’autista soccorritore già impegnato nelle manovre di guida.</w:t>
      </w:r>
    </w:p>
    <w:p w14:paraId="3438D2A8" w14:textId="77777777" w:rsidR="003535E7" w:rsidRPr="00D8460D" w:rsidRDefault="003535E7" w:rsidP="00D8460D">
      <w:pPr>
        <w:widowControl w:val="0"/>
        <w:numPr>
          <w:ilvl w:val="0"/>
          <w:numId w:val="3"/>
        </w:numPr>
        <w:tabs>
          <w:tab w:val="left" w:pos="3240"/>
        </w:tabs>
        <w:spacing w:line="360" w:lineRule="auto"/>
        <w:ind w:left="348"/>
        <w:jc w:val="both"/>
        <w:rPr>
          <w:rFonts w:ascii="Century Gothic" w:hAnsi="Century Gothic"/>
          <w:sz w:val="20"/>
          <w:szCs w:val="20"/>
        </w:rPr>
      </w:pPr>
      <w:r w:rsidRPr="00D8460D">
        <w:rPr>
          <w:rFonts w:ascii="Century Gothic" w:hAnsi="Century Gothic"/>
          <w:sz w:val="20"/>
          <w:szCs w:val="20"/>
        </w:rPr>
        <w:t xml:space="preserve">In presenza di équipe MSA (sul luogo dell’evento in posto o a seguito di un rendez-vous), l’équipe MSB deve attenersi alle indicazioni del personale sanitario del MSA. </w:t>
      </w:r>
    </w:p>
    <w:p w14:paraId="02F6506D" w14:textId="77777777" w:rsidR="005869D5" w:rsidRPr="00900522" w:rsidRDefault="005869D5" w:rsidP="002E3838">
      <w:pPr>
        <w:widowControl w:val="0"/>
        <w:numPr>
          <w:ilvl w:val="0"/>
          <w:numId w:val="3"/>
        </w:numPr>
        <w:tabs>
          <w:tab w:val="left" w:pos="3240"/>
        </w:tabs>
        <w:spacing w:line="360" w:lineRule="auto"/>
        <w:ind w:left="348"/>
        <w:jc w:val="both"/>
        <w:rPr>
          <w:rFonts w:ascii="Century Gothic" w:hAnsi="Century Gothic"/>
          <w:sz w:val="20"/>
          <w:szCs w:val="20"/>
        </w:rPr>
      </w:pPr>
      <w:r w:rsidRPr="005D4278">
        <w:rPr>
          <w:rFonts w:ascii="Century Gothic" w:hAnsi="Century Gothic"/>
          <w:color w:val="000000"/>
          <w:sz w:val="20"/>
          <w:szCs w:val="20"/>
        </w:rPr>
        <w:t>L'autista-</w:t>
      </w:r>
      <w:r w:rsidRPr="00900522">
        <w:rPr>
          <w:rFonts w:ascii="Century Gothic" w:hAnsi="Century Gothic"/>
          <w:sz w:val="20"/>
          <w:szCs w:val="20"/>
        </w:rPr>
        <w:t>soccorritore</w:t>
      </w:r>
      <w:r w:rsidR="002E3838">
        <w:rPr>
          <w:rFonts w:ascii="Century Gothic" w:hAnsi="Century Gothic"/>
          <w:sz w:val="20"/>
          <w:szCs w:val="20"/>
        </w:rPr>
        <w:t xml:space="preserve"> del MSB</w:t>
      </w:r>
      <w:r w:rsidRPr="00900522">
        <w:rPr>
          <w:rFonts w:ascii="Century Gothic" w:hAnsi="Century Gothic"/>
          <w:sz w:val="20"/>
          <w:szCs w:val="20"/>
        </w:rPr>
        <w:t xml:space="preserve"> è responsabile:</w:t>
      </w:r>
    </w:p>
    <w:p w14:paraId="3E780D76" w14:textId="77777777" w:rsidR="005869D5" w:rsidRDefault="005869D5" w:rsidP="005869D5">
      <w:pPr>
        <w:widowControl w:val="0"/>
        <w:numPr>
          <w:ilvl w:val="0"/>
          <w:numId w:val="11"/>
        </w:numPr>
        <w:spacing w:line="360" w:lineRule="auto"/>
        <w:jc w:val="both"/>
        <w:rPr>
          <w:rFonts w:ascii="Century Gothic" w:hAnsi="Century Gothic"/>
          <w:color w:val="000000"/>
          <w:sz w:val="20"/>
          <w:szCs w:val="20"/>
        </w:rPr>
      </w:pPr>
      <w:r w:rsidRPr="00900522">
        <w:rPr>
          <w:rFonts w:ascii="Century Gothic" w:hAnsi="Century Gothic"/>
          <w:sz w:val="20"/>
          <w:szCs w:val="20"/>
        </w:rPr>
        <w:t>della condotta</w:t>
      </w:r>
      <w:r w:rsidRPr="00457806">
        <w:rPr>
          <w:rFonts w:ascii="Century Gothic" w:hAnsi="Century Gothic"/>
          <w:color w:val="000000"/>
          <w:sz w:val="20"/>
          <w:szCs w:val="20"/>
        </w:rPr>
        <w:t xml:space="preserve"> di guida, che deve avvenire nel rispetto delle norme di sicurezza previste dal codice della strada e nel rispetto delle comuni regole di prudenza e diligenza;</w:t>
      </w:r>
    </w:p>
    <w:p w14:paraId="1EA933A0" w14:textId="77777777" w:rsidR="005869D5" w:rsidRPr="00900522" w:rsidRDefault="005869D5" w:rsidP="005869D5">
      <w:pPr>
        <w:widowControl w:val="0"/>
        <w:numPr>
          <w:ilvl w:val="0"/>
          <w:numId w:val="11"/>
        </w:numPr>
        <w:spacing w:line="360" w:lineRule="auto"/>
        <w:jc w:val="both"/>
        <w:rPr>
          <w:rFonts w:ascii="Century Gothic" w:hAnsi="Century Gothic"/>
          <w:color w:val="000000"/>
          <w:sz w:val="20"/>
          <w:szCs w:val="20"/>
        </w:rPr>
      </w:pPr>
      <w:r w:rsidRPr="00990BC3">
        <w:rPr>
          <w:rFonts w:ascii="Century Gothic" w:hAnsi="Century Gothic"/>
          <w:color w:val="000000"/>
          <w:sz w:val="20"/>
          <w:szCs w:val="20"/>
        </w:rPr>
        <w:t>dell'itinerario dall'uscita del mezzo di soccorso fino all'arrivo sul luogo dell’evento</w:t>
      </w:r>
      <w:r>
        <w:rPr>
          <w:rFonts w:ascii="Century Gothic" w:hAnsi="Century Gothic"/>
          <w:color w:val="000000"/>
          <w:sz w:val="20"/>
          <w:szCs w:val="20"/>
        </w:rPr>
        <w:t>, indipendentemente dalla presenza di strumenti di navigazione</w:t>
      </w:r>
      <w:r w:rsidRPr="00990BC3">
        <w:rPr>
          <w:rFonts w:ascii="Century Gothic" w:hAnsi="Century Gothic"/>
          <w:color w:val="000000"/>
          <w:sz w:val="20"/>
          <w:szCs w:val="20"/>
        </w:rPr>
        <w:t>;</w:t>
      </w:r>
    </w:p>
    <w:p w14:paraId="5C2E3DBE" w14:textId="77777777" w:rsidR="005869D5" w:rsidRPr="00990BC3" w:rsidRDefault="005869D5" w:rsidP="005869D5">
      <w:pPr>
        <w:widowControl w:val="0"/>
        <w:numPr>
          <w:ilvl w:val="0"/>
          <w:numId w:val="11"/>
        </w:numPr>
        <w:spacing w:line="360" w:lineRule="auto"/>
        <w:jc w:val="both"/>
        <w:rPr>
          <w:rFonts w:ascii="Century Gothic" w:hAnsi="Century Gothic"/>
          <w:color w:val="000000"/>
          <w:sz w:val="20"/>
          <w:szCs w:val="20"/>
        </w:rPr>
      </w:pPr>
      <w:r w:rsidRPr="00990BC3">
        <w:rPr>
          <w:rFonts w:ascii="Century Gothic" w:hAnsi="Century Gothic"/>
          <w:color w:val="000000"/>
          <w:sz w:val="20"/>
          <w:szCs w:val="20"/>
        </w:rPr>
        <w:t>del corretto parcheggio del mezzo durante il soccorso;</w:t>
      </w:r>
    </w:p>
    <w:p w14:paraId="750379D6" w14:textId="77777777" w:rsidR="005869D5" w:rsidRPr="00990BC3" w:rsidRDefault="005869D5" w:rsidP="005869D5">
      <w:pPr>
        <w:widowControl w:val="0"/>
        <w:numPr>
          <w:ilvl w:val="0"/>
          <w:numId w:val="11"/>
        </w:numPr>
        <w:spacing w:line="360" w:lineRule="auto"/>
        <w:jc w:val="both"/>
        <w:rPr>
          <w:rFonts w:ascii="Century Gothic" w:hAnsi="Century Gothic"/>
          <w:color w:val="000000"/>
          <w:sz w:val="20"/>
          <w:szCs w:val="20"/>
        </w:rPr>
      </w:pPr>
      <w:r w:rsidRPr="00990BC3">
        <w:rPr>
          <w:rFonts w:ascii="Century Gothic" w:hAnsi="Century Gothic"/>
          <w:color w:val="000000"/>
          <w:sz w:val="20"/>
          <w:szCs w:val="20"/>
        </w:rPr>
        <w:t xml:space="preserve">del raggiungimento della Struttura Sanitaria di ricovero e cura o di altra destinazione indicata dalla </w:t>
      </w:r>
      <w:r>
        <w:rPr>
          <w:rFonts w:ascii="Century Gothic" w:hAnsi="Century Gothic"/>
          <w:color w:val="000000"/>
          <w:sz w:val="20"/>
          <w:szCs w:val="20"/>
        </w:rPr>
        <w:t>SOREU</w:t>
      </w:r>
      <w:r w:rsidRPr="00990BC3">
        <w:rPr>
          <w:rFonts w:ascii="Century Gothic" w:hAnsi="Century Gothic"/>
          <w:color w:val="000000"/>
          <w:sz w:val="20"/>
          <w:szCs w:val="20"/>
        </w:rPr>
        <w:t>.</w:t>
      </w:r>
    </w:p>
    <w:p w14:paraId="21660273" w14:textId="77777777" w:rsidR="003535E7" w:rsidRPr="00990BC3" w:rsidRDefault="003535E7" w:rsidP="003C019F">
      <w:pPr>
        <w:widowControl w:val="0"/>
        <w:numPr>
          <w:ilvl w:val="0"/>
          <w:numId w:val="3"/>
        </w:numPr>
        <w:tabs>
          <w:tab w:val="left" w:pos="3240"/>
        </w:tabs>
        <w:spacing w:line="360" w:lineRule="auto"/>
        <w:ind w:left="348"/>
        <w:jc w:val="both"/>
        <w:rPr>
          <w:rFonts w:ascii="Century Gothic" w:hAnsi="Century Gothic"/>
          <w:color w:val="000000"/>
          <w:sz w:val="20"/>
          <w:szCs w:val="20"/>
        </w:rPr>
      </w:pPr>
      <w:r w:rsidRPr="00990BC3">
        <w:rPr>
          <w:rFonts w:ascii="Century Gothic" w:hAnsi="Century Gothic"/>
          <w:color w:val="000000"/>
          <w:sz w:val="20"/>
          <w:szCs w:val="20"/>
        </w:rPr>
        <w:t xml:space="preserve">Nel </w:t>
      </w:r>
      <w:r w:rsidRPr="003C019F">
        <w:rPr>
          <w:rFonts w:ascii="Century Gothic" w:hAnsi="Century Gothic"/>
          <w:sz w:val="20"/>
          <w:szCs w:val="20"/>
        </w:rPr>
        <w:t>corso</w:t>
      </w:r>
      <w:r w:rsidRPr="00990BC3">
        <w:rPr>
          <w:rFonts w:ascii="Century Gothic" w:hAnsi="Century Gothic"/>
          <w:color w:val="000000"/>
          <w:sz w:val="20"/>
          <w:szCs w:val="20"/>
        </w:rPr>
        <w:t xml:space="preserve"> del trasporto l’autista soccorrito</w:t>
      </w:r>
      <w:r>
        <w:rPr>
          <w:rFonts w:ascii="Century Gothic" w:hAnsi="Century Gothic"/>
          <w:color w:val="000000"/>
          <w:sz w:val="20"/>
          <w:szCs w:val="20"/>
        </w:rPr>
        <w:t>re dovrà attenersi alle indicazioni</w:t>
      </w:r>
      <w:r w:rsidRPr="00990BC3">
        <w:rPr>
          <w:rFonts w:ascii="Century Gothic" w:hAnsi="Century Gothic"/>
          <w:color w:val="000000"/>
          <w:sz w:val="20"/>
          <w:szCs w:val="20"/>
        </w:rPr>
        <w:t xml:space="preserve"> impartite dalla </w:t>
      </w:r>
      <w:r>
        <w:rPr>
          <w:rFonts w:ascii="Century Gothic" w:hAnsi="Century Gothic"/>
          <w:color w:val="000000"/>
          <w:sz w:val="20"/>
          <w:szCs w:val="20"/>
        </w:rPr>
        <w:t>SOREU</w:t>
      </w:r>
      <w:r w:rsidRPr="00990BC3">
        <w:rPr>
          <w:rFonts w:ascii="Century Gothic" w:hAnsi="Century Gothic"/>
          <w:color w:val="000000"/>
          <w:sz w:val="20"/>
          <w:szCs w:val="20"/>
        </w:rPr>
        <w:t xml:space="preserve"> e/o dal </w:t>
      </w:r>
      <w:r>
        <w:rPr>
          <w:rFonts w:ascii="Century Gothic" w:hAnsi="Century Gothic"/>
          <w:color w:val="000000"/>
          <w:sz w:val="20"/>
          <w:szCs w:val="20"/>
        </w:rPr>
        <w:t xml:space="preserve">Soccorritore Referente per la SOREU e, se presente sul mezzo, </w:t>
      </w:r>
      <w:r w:rsidRPr="005D4278">
        <w:rPr>
          <w:rFonts w:ascii="Century Gothic" w:hAnsi="Century Gothic"/>
          <w:color w:val="000000"/>
          <w:sz w:val="20"/>
          <w:szCs w:val="20"/>
        </w:rPr>
        <w:t>dal personale sanitario del MSA</w:t>
      </w:r>
      <w:r>
        <w:rPr>
          <w:rFonts w:ascii="Century Gothic" w:hAnsi="Century Gothic"/>
          <w:color w:val="000000"/>
          <w:sz w:val="20"/>
          <w:szCs w:val="20"/>
        </w:rPr>
        <w:t>, qualora strettamente correlate alle condizioni cliniche del paziente.</w:t>
      </w:r>
    </w:p>
    <w:p w14:paraId="6178CB6B" w14:textId="77777777" w:rsidR="003535E7" w:rsidRPr="00990BC3" w:rsidRDefault="003535E7" w:rsidP="003C019F">
      <w:pPr>
        <w:widowControl w:val="0"/>
        <w:tabs>
          <w:tab w:val="left" w:pos="3240"/>
        </w:tabs>
        <w:spacing w:line="360" w:lineRule="auto"/>
        <w:ind w:left="348"/>
        <w:jc w:val="both"/>
        <w:rPr>
          <w:rFonts w:ascii="Century Gothic" w:hAnsi="Century Gothic"/>
          <w:color w:val="000000"/>
          <w:sz w:val="20"/>
          <w:szCs w:val="20"/>
        </w:rPr>
      </w:pPr>
      <w:r w:rsidRPr="00990BC3">
        <w:rPr>
          <w:rFonts w:ascii="Century Gothic" w:hAnsi="Century Gothic"/>
          <w:color w:val="000000"/>
          <w:sz w:val="20"/>
          <w:szCs w:val="20"/>
        </w:rPr>
        <w:t xml:space="preserve">I trasporti </w:t>
      </w:r>
      <w:r w:rsidRPr="003C019F">
        <w:rPr>
          <w:rFonts w:ascii="Century Gothic" w:hAnsi="Century Gothic"/>
          <w:sz w:val="20"/>
          <w:szCs w:val="20"/>
        </w:rPr>
        <w:t>devono</w:t>
      </w:r>
      <w:r w:rsidRPr="00990BC3">
        <w:rPr>
          <w:rFonts w:ascii="Century Gothic" w:hAnsi="Century Gothic"/>
          <w:color w:val="000000"/>
          <w:sz w:val="20"/>
          <w:szCs w:val="20"/>
        </w:rPr>
        <w:t xml:space="preserve"> essere effettuati seguendo il percorso più </w:t>
      </w:r>
      <w:r w:rsidRPr="003C019F">
        <w:rPr>
          <w:rFonts w:ascii="Century Gothic" w:hAnsi="Century Gothic"/>
          <w:color w:val="000000"/>
          <w:sz w:val="20"/>
          <w:szCs w:val="20"/>
        </w:rPr>
        <w:t>veloce, salvo</w:t>
      </w:r>
      <w:r w:rsidRPr="00990BC3">
        <w:rPr>
          <w:rFonts w:ascii="Century Gothic" w:hAnsi="Century Gothic"/>
          <w:color w:val="000000"/>
          <w:sz w:val="20"/>
          <w:szCs w:val="20"/>
        </w:rPr>
        <w:t xml:space="preserve"> nei casi in cui la situazione oggettiva del traffico o della viabilità consigli, in rapporto alle condizioni fisiche o di </w:t>
      </w:r>
      <w:r w:rsidRPr="00990BC3">
        <w:rPr>
          <w:rFonts w:ascii="Century Gothic" w:hAnsi="Century Gothic"/>
          <w:color w:val="000000"/>
          <w:sz w:val="20"/>
          <w:szCs w:val="20"/>
        </w:rPr>
        <w:lastRenderedPageBreak/>
        <w:t>sicurezza del trasportato, la scelta di un percorso alternativo.</w:t>
      </w:r>
    </w:p>
    <w:p w14:paraId="7220B94F" w14:textId="77777777" w:rsidR="003535E7" w:rsidRPr="003C019F" w:rsidRDefault="003C019F" w:rsidP="003C019F">
      <w:pPr>
        <w:widowControl w:val="0"/>
        <w:numPr>
          <w:ilvl w:val="0"/>
          <w:numId w:val="3"/>
        </w:numPr>
        <w:tabs>
          <w:tab w:val="left" w:pos="3240"/>
        </w:tabs>
        <w:spacing w:line="360" w:lineRule="auto"/>
        <w:jc w:val="both"/>
        <w:rPr>
          <w:rFonts w:ascii="Century Gothic" w:hAnsi="Century Gothic"/>
          <w:color w:val="000000"/>
          <w:sz w:val="20"/>
          <w:szCs w:val="20"/>
        </w:rPr>
      </w:pPr>
      <w:r>
        <w:rPr>
          <w:rFonts w:ascii="Century Gothic" w:hAnsi="Century Gothic"/>
          <w:color w:val="000000"/>
          <w:sz w:val="20"/>
          <w:szCs w:val="20"/>
        </w:rPr>
        <w:t>Il Contraente</w:t>
      </w:r>
      <w:r w:rsidRPr="001C4AF3">
        <w:rPr>
          <w:rFonts w:ascii="Century Gothic" w:hAnsi="Century Gothic"/>
          <w:color w:val="000000"/>
          <w:sz w:val="20"/>
          <w:szCs w:val="20"/>
        </w:rPr>
        <w:t xml:space="preserve"> ha il divieto assoluto di ricevere e gestire in proprio le chiamate di soccorso sanitario di urgenza/emergenza e quindi deve attivarsi affinché l'utenza si rivolga direttamente al “NUE (Numero Unico Europeo dell’Emergenza) 112”; ha altresì il divieto assoluto di pubblicizzare il proprio recapito telefonico come interlocutore diretto per</w:t>
      </w:r>
      <w:r w:rsidRPr="00A30CF3">
        <w:rPr>
          <w:rFonts w:ascii="Century Gothic" w:hAnsi="Century Gothic"/>
          <w:color w:val="000000"/>
          <w:sz w:val="20"/>
          <w:szCs w:val="20"/>
        </w:rPr>
        <w:t xml:space="preserve"> l'emergenza sanitaria.</w:t>
      </w:r>
    </w:p>
    <w:p w14:paraId="6C720C0D" w14:textId="77777777" w:rsidR="003C019F" w:rsidRPr="001C4AF3" w:rsidRDefault="003C019F" w:rsidP="003C019F">
      <w:pPr>
        <w:widowControl w:val="0"/>
        <w:numPr>
          <w:ilvl w:val="0"/>
          <w:numId w:val="3"/>
        </w:numPr>
        <w:tabs>
          <w:tab w:val="left" w:pos="3240"/>
        </w:tabs>
        <w:spacing w:line="360" w:lineRule="auto"/>
        <w:jc w:val="both"/>
        <w:rPr>
          <w:rFonts w:ascii="Century Gothic" w:hAnsi="Century Gothic"/>
          <w:color w:val="000000"/>
          <w:sz w:val="20"/>
          <w:szCs w:val="20"/>
        </w:rPr>
      </w:pPr>
      <w:r>
        <w:rPr>
          <w:rFonts w:ascii="Century Gothic" w:hAnsi="Century Gothic"/>
          <w:sz w:val="20"/>
          <w:szCs w:val="20"/>
        </w:rPr>
        <w:t xml:space="preserve">Il </w:t>
      </w:r>
      <w:r>
        <w:rPr>
          <w:rFonts w:ascii="Century Gothic" w:hAnsi="Century Gothic"/>
          <w:color w:val="000000"/>
          <w:sz w:val="20"/>
          <w:szCs w:val="20"/>
        </w:rPr>
        <w:t>Contraente</w:t>
      </w:r>
      <w:r w:rsidRPr="009357CE">
        <w:rPr>
          <w:rFonts w:ascii="Century Gothic" w:hAnsi="Century Gothic"/>
          <w:color w:val="000000"/>
          <w:sz w:val="20"/>
          <w:szCs w:val="20"/>
        </w:rPr>
        <w:t xml:space="preserve"> </w:t>
      </w:r>
      <w:r w:rsidRPr="009357CE">
        <w:rPr>
          <w:rFonts w:ascii="Century Gothic" w:hAnsi="Century Gothic"/>
          <w:sz w:val="20"/>
          <w:szCs w:val="20"/>
        </w:rPr>
        <w:t>deve applicare le indicazioni di AREU, fornite attraverso la documentazione prescrittiva (documenti, regolamenti, procedure, istruzioni operative, modulistica) dalla stessa predisposta e messa a dispos</w:t>
      </w:r>
      <w:r>
        <w:rPr>
          <w:rFonts w:ascii="Century Gothic" w:hAnsi="Century Gothic"/>
          <w:sz w:val="20"/>
          <w:szCs w:val="20"/>
        </w:rPr>
        <w:t>izione ai Contraenti;</w:t>
      </w:r>
      <w:r w:rsidRPr="009357CE">
        <w:rPr>
          <w:rFonts w:ascii="Century Gothic" w:hAnsi="Century Gothic"/>
          <w:sz w:val="20"/>
          <w:szCs w:val="20"/>
        </w:rPr>
        <w:t xml:space="preserve"> deve, altresì, applicare le indicazioni fornite da AREU attraverso comunicazioni/note inerenti specifici aspetti del soccorso. </w:t>
      </w:r>
      <w:r>
        <w:rPr>
          <w:rFonts w:ascii="Century Gothic" w:hAnsi="Century Gothic"/>
          <w:sz w:val="20"/>
          <w:szCs w:val="20"/>
        </w:rPr>
        <w:t>Il Contraente</w:t>
      </w:r>
      <w:r w:rsidRPr="009357CE">
        <w:rPr>
          <w:rFonts w:ascii="Century Gothic" w:hAnsi="Century Gothic"/>
          <w:sz w:val="20"/>
          <w:szCs w:val="20"/>
        </w:rPr>
        <w:t xml:space="preserve"> deve </w:t>
      </w:r>
      <w:r>
        <w:rPr>
          <w:rFonts w:ascii="Century Gothic" w:hAnsi="Century Gothic"/>
          <w:sz w:val="20"/>
          <w:szCs w:val="20"/>
        </w:rPr>
        <w:t>tempestivamente rendere</w:t>
      </w:r>
      <w:r w:rsidRPr="009357CE">
        <w:rPr>
          <w:rFonts w:ascii="Century Gothic" w:hAnsi="Century Gothic"/>
          <w:sz w:val="20"/>
          <w:szCs w:val="20"/>
        </w:rPr>
        <w:t xml:space="preserve"> disponibile quanto sopra (documentazione prescrittiva e comunicazioni/note), nella versione originale, a tutti i soccorritori e deve verificare, per quanto di competenza e con le modalità ritenute più opportune, l’applicazione delle indicazioni contenute. </w:t>
      </w:r>
      <w:r>
        <w:rPr>
          <w:rFonts w:ascii="Century Gothic" w:hAnsi="Century Gothic"/>
          <w:sz w:val="20"/>
          <w:szCs w:val="20"/>
        </w:rPr>
        <w:t>Il Contraente</w:t>
      </w:r>
      <w:r w:rsidRPr="009357CE">
        <w:rPr>
          <w:rFonts w:ascii="Century Gothic" w:hAnsi="Century Gothic"/>
          <w:sz w:val="20"/>
          <w:szCs w:val="20"/>
        </w:rPr>
        <w:t xml:space="preserve"> </w:t>
      </w:r>
      <w:r>
        <w:rPr>
          <w:rFonts w:ascii="Century Gothic" w:hAnsi="Century Gothic"/>
          <w:sz w:val="20"/>
          <w:szCs w:val="20"/>
        </w:rPr>
        <w:t>e tutte le persone fisiche afferenti allo stesso non devono</w:t>
      </w:r>
      <w:r w:rsidRPr="009357CE">
        <w:rPr>
          <w:rFonts w:ascii="Century Gothic" w:hAnsi="Century Gothic"/>
          <w:sz w:val="20"/>
          <w:szCs w:val="20"/>
        </w:rPr>
        <w:t xml:space="preserve"> divulgare tale documentazione all’esterno della propria </w:t>
      </w:r>
      <w:r w:rsidRPr="001C4AF3">
        <w:rPr>
          <w:rFonts w:ascii="Century Gothic" w:hAnsi="Century Gothic"/>
          <w:sz w:val="20"/>
          <w:szCs w:val="20"/>
        </w:rPr>
        <w:t>organizzazione (è, pertanto, tassativamente vietato procedere alla pubblicazione della stessa su siti internet o su altri canali di comunicazione con l’esterno dell’Organizzazione).</w:t>
      </w:r>
    </w:p>
    <w:p w14:paraId="6E452E67" w14:textId="77777777" w:rsidR="003C019F" w:rsidRPr="009B6B58" w:rsidRDefault="003C019F" w:rsidP="003C019F">
      <w:pPr>
        <w:pStyle w:val="Paragrafoelenco"/>
        <w:widowControl w:val="0"/>
        <w:numPr>
          <w:ilvl w:val="0"/>
          <w:numId w:val="3"/>
        </w:numPr>
        <w:spacing w:line="360" w:lineRule="auto"/>
        <w:jc w:val="both"/>
        <w:rPr>
          <w:rFonts w:ascii="Century Gothic" w:hAnsi="Century Gothic"/>
          <w:color w:val="000000"/>
          <w:sz w:val="20"/>
          <w:szCs w:val="20"/>
        </w:rPr>
      </w:pPr>
      <w:r w:rsidRPr="001C4AF3">
        <w:rPr>
          <w:rFonts w:ascii="Century Gothic" w:hAnsi="Century Gothic"/>
          <w:color w:val="000000"/>
          <w:sz w:val="20"/>
          <w:szCs w:val="20"/>
        </w:rPr>
        <w:t>Per ogni intervento di soccorso l’équipe del mezzo deve inviare gli “stati” di avanzamento della missione di soccorso in tempo reale attraverso gli strumenti e le modalità definite da</w:t>
      </w:r>
      <w:r>
        <w:rPr>
          <w:rFonts w:ascii="Century Gothic" w:hAnsi="Century Gothic"/>
          <w:color w:val="000000"/>
          <w:sz w:val="20"/>
          <w:szCs w:val="20"/>
        </w:rPr>
        <w:t xml:space="preserve"> AREU</w:t>
      </w:r>
      <w:r w:rsidRPr="009B6B58">
        <w:rPr>
          <w:rFonts w:ascii="Century Gothic" w:hAnsi="Century Gothic"/>
          <w:color w:val="000000"/>
          <w:sz w:val="20"/>
          <w:szCs w:val="20"/>
        </w:rPr>
        <w:t>.</w:t>
      </w:r>
    </w:p>
    <w:p w14:paraId="6F1223F8" w14:textId="77777777" w:rsidR="003C019F" w:rsidRPr="009B6B58" w:rsidRDefault="003C019F" w:rsidP="003C019F">
      <w:pPr>
        <w:pStyle w:val="Paragrafoelenco"/>
        <w:widowControl w:val="0"/>
        <w:spacing w:line="360" w:lineRule="auto"/>
        <w:ind w:left="348"/>
        <w:jc w:val="both"/>
        <w:rPr>
          <w:rFonts w:ascii="Century Gothic" w:hAnsi="Century Gothic"/>
          <w:color w:val="000000"/>
          <w:sz w:val="20"/>
          <w:szCs w:val="20"/>
        </w:rPr>
      </w:pPr>
      <w:r w:rsidRPr="009B6B58">
        <w:rPr>
          <w:rFonts w:ascii="Century Gothic" w:hAnsi="Century Gothic"/>
          <w:color w:val="000000"/>
          <w:sz w:val="20"/>
          <w:szCs w:val="20"/>
        </w:rPr>
        <w:t xml:space="preserve">In caso di mancato funzionamento degli strumenti in dotazione, l’equipaggio è tenuto a registrare </w:t>
      </w:r>
      <w:r>
        <w:rPr>
          <w:rFonts w:ascii="Century Gothic" w:hAnsi="Century Gothic"/>
          <w:color w:val="000000"/>
          <w:sz w:val="20"/>
          <w:szCs w:val="20"/>
        </w:rPr>
        <w:t xml:space="preserve">manualmente </w:t>
      </w:r>
      <w:r w:rsidRPr="009B6B58">
        <w:rPr>
          <w:rFonts w:ascii="Century Gothic" w:hAnsi="Century Gothic"/>
          <w:color w:val="000000"/>
          <w:sz w:val="20"/>
          <w:szCs w:val="20"/>
        </w:rPr>
        <w:t xml:space="preserve">gli orari relativi </w:t>
      </w:r>
      <w:r>
        <w:rPr>
          <w:rFonts w:ascii="Century Gothic" w:hAnsi="Century Gothic"/>
          <w:color w:val="000000"/>
          <w:sz w:val="20"/>
          <w:szCs w:val="20"/>
        </w:rPr>
        <w:t>alle missioni effettuate</w:t>
      </w:r>
      <w:r w:rsidRPr="009B6B58">
        <w:rPr>
          <w:rFonts w:ascii="Century Gothic" w:hAnsi="Century Gothic"/>
          <w:color w:val="000000"/>
          <w:sz w:val="20"/>
          <w:szCs w:val="20"/>
        </w:rPr>
        <w:t>.</w:t>
      </w:r>
    </w:p>
    <w:p w14:paraId="25FAD95B" w14:textId="77777777" w:rsidR="003C019F" w:rsidRPr="00FA27BD" w:rsidRDefault="003C019F" w:rsidP="003C019F">
      <w:pPr>
        <w:pStyle w:val="Paragrafoelenco"/>
        <w:widowControl w:val="0"/>
        <w:numPr>
          <w:ilvl w:val="0"/>
          <w:numId w:val="3"/>
        </w:numPr>
        <w:spacing w:line="360" w:lineRule="auto"/>
        <w:jc w:val="both"/>
        <w:rPr>
          <w:rFonts w:ascii="Century Gothic" w:hAnsi="Century Gothic"/>
          <w:color w:val="000000"/>
          <w:sz w:val="20"/>
          <w:szCs w:val="20"/>
        </w:rPr>
      </w:pPr>
      <w:r>
        <w:rPr>
          <w:rFonts w:ascii="Century Gothic" w:hAnsi="Century Gothic"/>
          <w:color w:val="000000"/>
          <w:sz w:val="20"/>
          <w:szCs w:val="20"/>
        </w:rPr>
        <w:t>L</w:t>
      </w:r>
      <w:r w:rsidRPr="009B6B58">
        <w:rPr>
          <w:rFonts w:ascii="Century Gothic" w:hAnsi="Century Gothic"/>
          <w:color w:val="000000"/>
          <w:sz w:val="20"/>
          <w:szCs w:val="20"/>
        </w:rPr>
        <w:t xml:space="preserve">’equipaggio </w:t>
      </w:r>
      <w:r w:rsidRPr="000F2BC5">
        <w:rPr>
          <w:rFonts w:ascii="Century Gothic" w:hAnsi="Century Gothic"/>
          <w:color w:val="000000"/>
          <w:sz w:val="20"/>
          <w:szCs w:val="20"/>
        </w:rPr>
        <w:t>deve fornire alla SOREU le informazioni relative all’intervento</w:t>
      </w:r>
      <w:r>
        <w:rPr>
          <w:rFonts w:ascii="Century Gothic" w:hAnsi="Century Gothic"/>
          <w:color w:val="000000"/>
          <w:sz w:val="20"/>
          <w:szCs w:val="20"/>
        </w:rPr>
        <w:t>, utilizzando gli strumenti tecnologici in dotazione e</w:t>
      </w:r>
      <w:r w:rsidRPr="000F2BC5">
        <w:rPr>
          <w:rFonts w:ascii="Century Gothic" w:hAnsi="Century Gothic"/>
          <w:color w:val="000000"/>
          <w:sz w:val="20"/>
          <w:szCs w:val="20"/>
        </w:rPr>
        <w:t xml:space="preserve"> secondo le modalità indicate nel</w:t>
      </w:r>
      <w:r w:rsidRPr="000F2BC5">
        <w:rPr>
          <w:rFonts w:ascii="Century Gothic" w:hAnsi="Century Gothic"/>
          <w:sz w:val="20"/>
          <w:szCs w:val="20"/>
        </w:rPr>
        <w:t xml:space="preserve">la documentazione </w:t>
      </w:r>
      <w:r w:rsidRPr="00FA27BD">
        <w:rPr>
          <w:rFonts w:ascii="Century Gothic" w:hAnsi="Century Gothic"/>
          <w:sz w:val="20"/>
          <w:szCs w:val="20"/>
        </w:rPr>
        <w:t>prescrittiva fornita da AREU. Deve, inoltre, comunicare alla SOREU al termine della missione (o durante la stessa, ove necessario) qualsiasi evento significativo occorso durante la stessa (a titolo esemplificativo e non esaustivo: caduta della persona soccorsa dalla barella, malfunzionamento di apparecchiature, atti di violenza nei confronti dei componenti dell’équipe, incidente del mezzo di soccorso);</w:t>
      </w:r>
    </w:p>
    <w:p w14:paraId="23714011" w14:textId="50E36640" w:rsidR="006F658D" w:rsidRPr="00CB47F8" w:rsidRDefault="003C019F" w:rsidP="003C4E8C">
      <w:pPr>
        <w:widowControl w:val="0"/>
        <w:numPr>
          <w:ilvl w:val="0"/>
          <w:numId w:val="3"/>
        </w:numPr>
        <w:tabs>
          <w:tab w:val="left" w:pos="3240"/>
        </w:tabs>
        <w:spacing w:line="360" w:lineRule="auto"/>
        <w:jc w:val="both"/>
        <w:rPr>
          <w:rFonts w:ascii="Century Gothic" w:hAnsi="Century Gothic"/>
          <w:color w:val="000000"/>
          <w:sz w:val="20"/>
          <w:szCs w:val="20"/>
        </w:rPr>
      </w:pPr>
      <w:r w:rsidRPr="00974D9C">
        <w:rPr>
          <w:rFonts w:ascii="Century Gothic" w:hAnsi="Century Gothic"/>
          <w:color w:val="000000"/>
          <w:sz w:val="20"/>
          <w:szCs w:val="20"/>
        </w:rPr>
        <w:t>Il Contraente</w:t>
      </w:r>
      <w:r w:rsidR="006F658D" w:rsidRPr="00974D9C">
        <w:rPr>
          <w:rFonts w:ascii="Century Gothic" w:hAnsi="Century Gothic"/>
          <w:sz w:val="20"/>
          <w:szCs w:val="20"/>
        </w:rPr>
        <w:t xml:space="preserve"> si impegna al rispetto delle procedure definite da AREU (uso della piattaforma GAMES) per quanto riguarda </w:t>
      </w:r>
      <w:r w:rsidR="0040360C" w:rsidRPr="00974D9C">
        <w:rPr>
          <w:rFonts w:ascii="Century Gothic" w:hAnsi="Century Gothic"/>
          <w:sz w:val="20"/>
          <w:szCs w:val="20"/>
        </w:rPr>
        <w:t xml:space="preserve">il servizio reso </w:t>
      </w:r>
      <w:r w:rsidR="006F658D" w:rsidRPr="00974D9C">
        <w:rPr>
          <w:rFonts w:ascii="Century Gothic" w:hAnsi="Century Gothic"/>
          <w:sz w:val="20"/>
          <w:szCs w:val="20"/>
        </w:rPr>
        <w:t xml:space="preserve">in occasione di manifestazioni sportive, fieristiche o quant’altro, pur essendo attività </w:t>
      </w:r>
      <w:r w:rsidR="0040360C" w:rsidRPr="00974D9C">
        <w:rPr>
          <w:rFonts w:ascii="Century Gothic" w:hAnsi="Century Gothic"/>
          <w:sz w:val="20"/>
          <w:szCs w:val="20"/>
        </w:rPr>
        <w:t>non ricompresa ne</w:t>
      </w:r>
      <w:r w:rsidR="006F658D" w:rsidRPr="00974D9C">
        <w:rPr>
          <w:rFonts w:ascii="Century Gothic" w:hAnsi="Century Gothic"/>
          <w:sz w:val="20"/>
          <w:szCs w:val="20"/>
        </w:rPr>
        <w:t xml:space="preserve">l presente </w:t>
      </w:r>
      <w:r w:rsidR="00DB7CED" w:rsidRPr="00974D9C">
        <w:rPr>
          <w:rFonts w:ascii="Century Gothic" w:hAnsi="Century Gothic"/>
          <w:sz w:val="20"/>
          <w:szCs w:val="20"/>
        </w:rPr>
        <w:t>contratto</w:t>
      </w:r>
      <w:r w:rsidR="006F658D" w:rsidRPr="00974D9C">
        <w:rPr>
          <w:rFonts w:ascii="Century Gothic" w:hAnsi="Century Gothic"/>
          <w:sz w:val="20"/>
          <w:szCs w:val="20"/>
        </w:rPr>
        <w:t>.</w:t>
      </w:r>
    </w:p>
    <w:p w14:paraId="3ED68BE7" w14:textId="77777777" w:rsidR="00CB47F8" w:rsidRPr="00974D9C" w:rsidRDefault="00CB47F8" w:rsidP="00CB47F8">
      <w:pPr>
        <w:widowControl w:val="0"/>
        <w:tabs>
          <w:tab w:val="left" w:pos="3240"/>
        </w:tabs>
        <w:spacing w:line="360" w:lineRule="auto"/>
        <w:ind w:left="360"/>
        <w:jc w:val="both"/>
        <w:rPr>
          <w:rFonts w:ascii="Century Gothic" w:hAnsi="Century Gothic"/>
          <w:color w:val="000000"/>
          <w:sz w:val="20"/>
          <w:szCs w:val="20"/>
        </w:rPr>
      </w:pPr>
    </w:p>
    <w:p w14:paraId="4AB39501" w14:textId="77777777" w:rsidR="009D73A6" w:rsidRPr="00FA27BD" w:rsidRDefault="009D73A6" w:rsidP="007F3B9A">
      <w:pPr>
        <w:widowControl w:val="0"/>
        <w:tabs>
          <w:tab w:val="left" w:pos="3240"/>
        </w:tabs>
        <w:spacing w:line="360" w:lineRule="auto"/>
        <w:jc w:val="center"/>
        <w:rPr>
          <w:rFonts w:ascii="Century Gothic" w:hAnsi="Century Gothic"/>
          <w:b/>
          <w:color w:val="000000"/>
          <w:sz w:val="20"/>
          <w:szCs w:val="20"/>
        </w:rPr>
      </w:pPr>
      <w:r w:rsidRPr="00FA27BD">
        <w:rPr>
          <w:rFonts w:ascii="Century Gothic" w:hAnsi="Century Gothic"/>
          <w:b/>
          <w:color w:val="000000"/>
          <w:sz w:val="20"/>
          <w:szCs w:val="20"/>
        </w:rPr>
        <w:t>Articolo 4</w:t>
      </w:r>
    </w:p>
    <w:p w14:paraId="6668367B" w14:textId="77777777" w:rsidR="009D73A6" w:rsidRPr="007F3B9A" w:rsidRDefault="009D73A6" w:rsidP="009D73A6">
      <w:pPr>
        <w:widowControl w:val="0"/>
        <w:spacing w:line="360" w:lineRule="auto"/>
        <w:jc w:val="center"/>
        <w:rPr>
          <w:rFonts w:ascii="Century Gothic" w:hAnsi="Century Gothic"/>
          <w:b/>
          <w:color w:val="000000"/>
          <w:sz w:val="20"/>
          <w:szCs w:val="20"/>
        </w:rPr>
      </w:pPr>
      <w:r w:rsidRPr="00FA27BD">
        <w:rPr>
          <w:rFonts w:ascii="Century Gothic" w:hAnsi="Century Gothic"/>
          <w:b/>
          <w:color w:val="000000"/>
          <w:sz w:val="20"/>
          <w:szCs w:val="20"/>
        </w:rPr>
        <w:lastRenderedPageBreak/>
        <w:t>(personale)</w:t>
      </w:r>
    </w:p>
    <w:p w14:paraId="46FEF4D5" w14:textId="19D00AD0" w:rsidR="0007273B" w:rsidRDefault="0007273B" w:rsidP="005869D5">
      <w:pPr>
        <w:widowControl w:val="0"/>
        <w:numPr>
          <w:ilvl w:val="1"/>
          <w:numId w:val="12"/>
        </w:numPr>
        <w:spacing w:line="360" w:lineRule="auto"/>
        <w:jc w:val="both"/>
        <w:rPr>
          <w:rFonts w:ascii="Century Gothic" w:hAnsi="Century Gothic"/>
          <w:color w:val="000000"/>
          <w:sz w:val="20"/>
          <w:szCs w:val="20"/>
        </w:rPr>
      </w:pPr>
      <w:r>
        <w:rPr>
          <w:rFonts w:ascii="Century Gothic" w:hAnsi="Century Gothic"/>
          <w:color w:val="000000"/>
          <w:sz w:val="20"/>
          <w:szCs w:val="20"/>
        </w:rPr>
        <w:t xml:space="preserve">Ai fini della realizzazione del servizio oggetto del presente </w:t>
      </w:r>
      <w:r w:rsidR="00DB7CED">
        <w:rPr>
          <w:rFonts w:ascii="Century Gothic" w:hAnsi="Century Gothic"/>
          <w:color w:val="000000"/>
          <w:sz w:val="20"/>
          <w:szCs w:val="20"/>
        </w:rPr>
        <w:t>contratto</w:t>
      </w:r>
      <w:r>
        <w:rPr>
          <w:rFonts w:ascii="Century Gothic" w:hAnsi="Century Gothic"/>
          <w:color w:val="000000"/>
          <w:sz w:val="20"/>
          <w:szCs w:val="20"/>
        </w:rPr>
        <w:t xml:space="preserve"> </w:t>
      </w:r>
      <w:r w:rsidR="00517115">
        <w:rPr>
          <w:rFonts w:ascii="Century Gothic" w:hAnsi="Century Gothic"/>
          <w:color w:val="000000"/>
          <w:sz w:val="20"/>
          <w:szCs w:val="20"/>
        </w:rPr>
        <w:t>i</w:t>
      </w:r>
      <w:r w:rsidR="003C019F">
        <w:rPr>
          <w:rFonts w:ascii="Century Gothic" w:hAnsi="Century Gothic"/>
          <w:color w:val="000000"/>
          <w:sz w:val="20"/>
          <w:szCs w:val="20"/>
        </w:rPr>
        <w:t>l Contraente</w:t>
      </w:r>
      <w:r>
        <w:rPr>
          <w:rFonts w:ascii="Century Gothic" w:hAnsi="Century Gothic"/>
          <w:color w:val="000000"/>
          <w:sz w:val="20"/>
          <w:szCs w:val="20"/>
        </w:rPr>
        <w:t xml:space="preserve"> garantisce l’impiego di personale in possesso dei requisiti p</w:t>
      </w:r>
      <w:r w:rsidR="00D33774">
        <w:rPr>
          <w:rFonts w:ascii="Century Gothic" w:hAnsi="Century Gothic"/>
          <w:color w:val="000000"/>
          <w:sz w:val="20"/>
          <w:szCs w:val="20"/>
        </w:rPr>
        <w:t xml:space="preserve">revisti dalla normativa vigente e a fornire ad AREU l’elenco del personale impiegato, costantemente aggiornato, </w:t>
      </w:r>
      <w:r w:rsidR="000A3F77">
        <w:rPr>
          <w:rFonts w:ascii="Century Gothic" w:hAnsi="Century Gothic"/>
          <w:color w:val="000000"/>
          <w:sz w:val="20"/>
          <w:szCs w:val="20"/>
        </w:rPr>
        <w:t xml:space="preserve">attraverso la piattaforma </w:t>
      </w:r>
      <w:r w:rsidR="00D60FAB">
        <w:rPr>
          <w:rFonts w:ascii="Century Gothic" w:hAnsi="Century Gothic"/>
          <w:color w:val="000000"/>
          <w:sz w:val="20"/>
          <w:szCs w:val="20"/>
        </w:rPr>
        <w:t>dedicata (DB Soccorritori) messa</w:t>
      </w:r>
      <w:r w:rsidR="000A3F77">
        <w:rPr>
          <w:rFonts w:ascii="Century Gothic" w:hAnsi="Century Gothic"/>
          <w:color w:val="000000"/>
          <w:sz w:val="20"/>
          <w:szCs w:val="20"/>
        </w:rPr>
        <w:t xml:space="preserve"> a disposizione da AREU</w:t>
      </w:r>
      <w:r w:rsidR="00D33774">
        <w:rPr>
          <w:rFonts w:ascii="Century Gothic" w:hAnsi="Century Gothic"/>
          <w:color w:val="000000"/>
          <w:sz w:val="20"/>
          <w:szCs w:val="20"/>
        </w:rPr>
        <w:t>.</w:t>
      </w:r>
    </w:p>
    <w:p w14:paraId="3E037BA7" w14:textId="00E28BB0" w:rsidR="00517115" w:rsidRPr="00CA5147" w:rsidRDefault="00517115" w:rsidP="00517115">
      <w:pPr>
        <w:pStyle w:val="Paragrafoelenco"/>
        <w:widowControl w:val="0"/>
        <w:numPr>
          <w:ilvl w:val="0"/>
          <w:numId w:val="12"/>
        </w:numPr>
        <w:spacing w:line="360" w:lineRule="auto"/>
        <w:jc w:val="both"/>
        <w:rPr>
          <w:rFonts w:ascii="Century Gothic" w:hAnsi="Century Gothic"/>
          <w:color w:val="000000"/>
          <w:sz w:val="20"/>
          <w:szCs w:val="20"/>
        </w:rPr>
      </w:pPr>
      <w:r w:rsidRPr="006A050E">
        <w:rPr>
          <w:rFonts w:ascii="Century Gothic" w:hAnsi="Century Gothic"/>
          <w:sz w:val="20"/>
        </w:rPr>
        <w:t>L’equipaggio del mezzo di soccorso può essere composto solo da soccorritori certificati</w:t>
      </w:r>
      <w:r w:rsidRPr="000A3F77">
        <w:rPr>
          <w:rFonts w:ascii="Century Gothic" w:hAnsi="Century Gothic"/>
          <w:sz w:val="20"/>
        </w:rPr>
        <w:t>; è ammesso al massimo una unità in addestramento.</w:t>
      </w:r>
      <w:r w:rsidR="001C1F00">
        <w:rPr>
          <w:rFonts w:ascii="Century Gothic" w:hAnsi="Century Gothic"/>
          <w:sz w:val="20"/>
        </w:rPr>
        <w:t xml:space="preserve"> </w:t>
      </w:r>
      <w:r w:rsidRPr="000A3F77">
        <w:rPr>
          <w:rFonts w:ascii="Century Gothic" w:hAnsi="Century Gothic"/>
          <w:sz w:val="20"/>
        </w:rPr>
        <w:t xml:space="preserve"> Il numero complessivo massimo è comunque di</w:t>
      </w:r>
      <w:r w:rsidRPr="006A050E">
        <w:rPr>
          <w:rFonts w:ascii="Century Gothic" w:hAnsi="Century Gothic"/>
          <w:sz w:val="20"/>
        </w:rPr>
        <w:t xml:space="preserve"> </w:t>
      </w:r>
      <w:r w:rsidR="007E6A7D">
        <w:rPr>
          <w:rFonts w:ascii="Century Gothic" w:hAnsi="Century Gothic"/>
          <w:sz w:val="20"/>
        </w:rPr>
        <w:t xml:space="preserve">tre </w:t>
      </w:r>
      <w:r w:rsidRPr="006A050E">
        <w:rPr>
          <w:rFonts w:ascii="Century Gothic" w:hAnsi="Century Gothic"/>
          <w:sz w:val="20"/>
        </w:rPr>
        <w:t xml:space="preserve">unità. </w:t>
      </w:r>
    </w:p>
    <w:p w14:paraId="26AB7B34" w14:textId="305FFDF0" w:rsidR="00764959" w:rsidRDefault="003C019F" w:rsidP="00764959">
      <w:pPr>
        <w:pStyle w:val="Paragrafoelenco"/>
        <w:widowControl w:val="0"/>
        <w:numPr>
          <w:ilvl w:val="0"/>
          <w:numId w:val="12"/>
        </w:numPr>
        <w:spacing w:line="360" w:lineRule="auto"/>
        <w:jc w:val="both"/>
        <w:rPr>
          <w:rFonts w:ascii="Century Gothic" w:hAnsi="Century Gothic"/>
          <w:color w:val="000000"/>
          <w:sz w:val="20"/>
          <w:szCs w:val="20"/>
        </w:rPr>
      </w:pPr>
      <w:r>
        <w:rPr>
          <w:rFonts w:ascii="Century Gothic" w:hAnsi="Century Gothic"/>
          <w:color w:val="000000"/>
          <w:sz w:val="20"/>
          <w:szCs w:val="20"/>
        </w:rPr>
        <w:t>Il Contraente</w:t>
      </w:r>
      <w:r w:rsidR="00AF6B08" w:rsidRPr="006A050E">
        <w:rPr>
          <w:rFonts w:ascii="Century Gothic" w:hAnsi="Century Gothic"/>
          <w:color w:val="000000"/>
          <w:sz w:val="20"/>
          <w:szCs w:val="20"/>
        </w:rPr>
        <w:t xml:space="preserve"> si impegna </w:t>
      </w:r>
      <w:r w:rsidR="00764959" w:rsidRPr="006A050E">
        <w:rPr>
          <w:rFonts w:ascii="Century Gothic" w:hAnsi="Century Gothic"/>
          <w:color w:val="000000"/>
          <w:sz w:val="20"/>
          <w:szCs w:val="20"/>
        </w:rPr>
        <w:t xml:space="preserve">ad ospitare, su indicazione della SOREU, occasionalmente, sui mezzi di soccorso </w:t>
      </w:r>
      <w:r w:rsidR="00CB47F8">
        <w:rPr>
          <w:rFonts w:ascii="Century Gothic" w:hAnsi="Century Gothic"/>
          <w:color w:val="000000"/>
          <w:sz w:val="20"/>
          <w:szCs w:val="20"/>
        </w:rPr>
        <w:t xml:space="preserve">aggiuntivi </w:t>
      </w:r>
      <w:r w:rsidR="00CB47F8" w:rsidRPr="006A050E">
        <w:rPr>
          <w:rFonts w:ascii="Century Gothic" w:hAnsi="Century Gothic"/>
          <w:color w:val="000000"/>
          <w:sz w:val="20"/>
          <w:szCs w:val="20"/>
        </w:rPr>
        <w:t>personale</w:t>
      </w:r>
      <w:r w:rsidR="00764959" w:rsidRPr="006A050E">
        <w:rPr>
          <w:rFonts w:ascii="Century Gothic" w:hAnsi="Century Gothic"/>
          <w:color w:val="000000"/>
          <w:sz w:val="20"/>
          <w:szCs w:val="20"/>
        </w:rPr>
        <w:t xml:space="preserve"> sanitario o tecnico dipendente o convenzionato con il Servizio Sanitario Regionale ovvero in via straordinaria, con altro personale dichiarato indispensabile per una più efficace gestione dell’intervento di soccorso.</w:t>
      </w:r>
    </w:p>
    <w:p w14:paraId="1BA242F3" w14:textId="77777777" w:rsidR="007520A8" w:rsidRPr="006A050E" w:rsidRDefault="009D73A6" w:rsidP="005869D5">
      <w:pPr>
        <w:pStyle w:val="Paragrafoelenco"/>
        <w:widowControl w:val="0"/>
        <w:numPr>
          <w:ilvl w:val="0"/>
          <w:numId w:val="12"/>
        </w:numPr>
        <w:spacing w:line="360" w:lineRule="auto"/>
        <w:jc w:val="both"/>
        <w:rPr>
          <w:rFonts w:ascii="Century Gothic" w:hAnsi="Century Gothic"/>
          <w:color w:val="000000"/>
          <w:sz w:val="20"/>
          <w:szCs w:val="20"/>
        </w:rPr>
      </w:pPr>
      <w:r w:rsidRPr="006A050E">
        <w:rPr>
          <w:rFonts w:ascii="Century Gothic" w:hAnsi="Century Gothic"/>
          <w:color w:val="000000"/>
          <w:sz w:val="20"/>
          <w:szCs w:val="20"/>
        </w:rPr>
        <w:t xml:space="preserve">Qualora il numero </w:t>
      </w:r>
      <w:r w:rsidRPr="00521CF0">
        <w:rPr>
          <w:rFonts w:ascii="Century Gothic" w:hAnsi="Century Gothic"/>
          <w:color w:val="000000"/>
          <w:sz w:val="20"/>
          <w:szCs w:val="20"/>
        </w:rPr>
        <w:t xml:space="preserve">complessivo di operatori e pazienti </w:t>
      </w:r>
      <w:r w:rsidR="00D66094" w:rsidRPr="00521CF0">
        <w:rPr>
          <w:rFonts w:ascii="Century Gothic" w:hAnsi="Century Gothic"/>
          <w:color w:val="000000"/>
          <w:sz w:val="20"/>
          <w:szCs w:val="20"/>
        </w:rPr>
        <w:t xml:space="preserve">e relativi accompagnatori </w:t>
      </w:r>
      <w:r w:rsidRPr="00521CF0">
        <w:rPr>
          <w:rFonts w:ascii="Century Gothic" w:hAnsi="Century Gothic"/>
          <w:color w:val="000000"/>
          <w:sz w:val="20"/>
          <w:szCs w:val="20"/>
        </w:rPr>
        <w:t xml:space="preserve">a bordo del mezzo di soccorso non sia compatibile col numero massimo di persone trasportabili, </w:t>
      </w:r>
      <w:r w:rsidR="005D13B5" w:rsidRPr="00521CF0">
        <w:rPr>
          <w:rFonts w:ascii="Century Gothic" w:hAnsi="Century Gothic"/>
          <w:color w:val="000000"/>
          <w:sz w:val="20"/>
          <w:szCs w:val="20"/>
        </w:rPr>
        <w:t>l’Autista del mezzo</w:t>
      </w:r>
      <w:r w:rsidRPr="00521CF0">
        <w:rPr>
          <w:rFonts w:ascii="Century Gothic" w:hAnsi="Century Gothic"/>
          <w:color w:val="000000"/>
          <w:sz w:val="20"/>
          <w:szCs w:val="20"/>
        </w:rPr>
        <w:t xml:space="preserve"> può modificare</w:t>
      </w:r>
      <w:r w:rsidR="00D66094" w:rsidRPr="00521CF0">
        <w:rPr>
          <w:rFonts w:ascii="Century Gothic" w:hAnsi="Century Gothic"/>
          <w:color w:val="000000"/>
          <w:sz w:val="20"/>
          <w:szCs w:val="20"/>
        </w:rPr>
        <w:t xml:space="preserve">, </w:t>
      </w:r>
      <w:r w:rsidR="001901F1">
        <w:rPr>
          <w:rFonts w:ascii="Century Gothic" w:hAnsi="Century Gothic"/>
          <w:color w:val="000000"/>
          <w:sz w:val="20"/>
          <w:szCs w:val="20"/>
        </w:rPr>
        <w:t>sentita la SOREU</w:t>
      </w:r>
      <w:r w:rsidRPr="00521CF0">
        <w:rPr>
          <w:rFonts w:ascii="Century Gothic" w:hAnsi="Century Gothic"/>
          <w:color w:val="000000"/>
          <w:sz w:val="20"/>
          <w:szCs w:val="20"/>
        </w:rPr>
        <w:t xml:space="preserve"> la composizione dell’equipaggio</w:t>
      </w:r>
      <w:r w:rsidR="00395492" w:rsidRPr="00521CF0">
        <w:rPr>
          <w:rFonts w:ascii="Century Gothic" w:hAnsi="Century Gothic"/>
          <w:color w:val="000000"/>
          <w:sz w:val="20"/>
          <w:szCs w:val="20"/>
        </w:rPr>
        <w:t xml:space="preserve">. </w:t>
      </w:r>
      <w:r w:rsidR="00B14131" w:rsidRPr="00521CF0">
        <w:rPr>
          <w:rFonts w:ascii="Century Gothic" w:hAnsi="Century Gothic"/>
          <w:color w:val="000000"/>
          <w:sz w:val="20"/>
          <w:szCs w:val="20"/>
        </w:rPr>
        <w:t>La SOREU</w:t>
      </w:r>
      <w:r w:rsidR="00B14131" w:rsidRPr="006A050E">
        <w:rPr>
          <w:rFonts w:ascii="Century Gothic" w:hAnsi="Century Gothic"/>
          <w:color w:val="000000"/>
          <w:sz w:val="20"/>
          <w:szCs w:val="20"/>
        </w:rPr>
        <w:t xml:space="preserve"> </w:t>
      </w:r>
      <w:r w:rsidRPr="006A050E">
        <w:rPr>
          <w:rFonts w:ascii="Century Gothic" w:hAnsi="Century Gothic"/>
          <w:color w:val="000000"/>
          <w:sz w:val="20"/>
          <w:szCs w:val="20"/>
        </w:rPr>
        <w:t>si farà carico del</w:t>
      </w:r>
      <w:r w:rsidR="00B55561" w:rsidRPr="006A050E">
        <w:rPr>
          <w:rFonts w:ascii="Century Gothic" w:hAnsi="Century Gothic"/>
          <w:color w:val="000000"/>
          <w:sz w:val="20"/>
          <w:szCs w:val="20"/>
        </w:rPr>
        <w:t>l’eventuale</w:t>
      </w:r>
      <w:r w:rsidRPr="006A050E">
        <w:rPr>
          <w:rFonts w:ascii="Century Gothic" w:hAnsi="Century Gothic"/>
          <w:color w:val="000000"/>
          <w:sz w:val="20"/>
          <w:szCs w:val="20"/>
        </w:rPr>
        <w:t xml:space="preserve"> recupero del personale rimasto in loco.</w:t>
      </w:r>
    </w:p>
    <w:p w14:paraId="3AEF1B93" w14:textId="77777777" w:rsidR="00AF6B08" w:rsidRPr="00C47D04" w:rsidRDefault="003C019F" w:rsidP="005869D5">
      <w:pPr>
        <w:pStyle w:val="Paragrafoelenco"/>
        <w:widowControl w:val="0"/>
        <w:numPr>
          <w:ilvl w:val="0"/>
          <w:numId w:val="12"/>
        </w:numPr>
        <w:spacing w:line="360" w:lineRule="auto"/>
        <w:jc w:val="both"/>
        <w:rPr>
          <w:rFonts w:ascii="Century Gothic" w:hAnsi="Century Gothic"/>
          <w:color w:val="000000"/>
          <w:sz w:val="20"/>
          <w:szCs w:val="20"/>
        </w:rPr>
      </w:pPr>
      <w:r>
        <w:rPr>
          <w:rFonts w:ascii="Century Gothic" w:hAnsi="Century Gothic"/>
          <w:color w:val="000000"/>
          <w:sz w:val="20"/>
          <w:szCs w:val="20"/>
        </w:rPr>
        <w:t>Il Contraente</w:t>
      </w:r>
      <w:r w:rsidR="00AF6B08" w:rsidRPr="00C47D04">
        <w:rPr>
          <w:rFonts w:ascii="Century Gothic" w:hAnsi="Century Gothic"/>
          <w:color w:val="000000"/>
          <w:sz w:val="20"/>
          <w:szCs w:val="20"/>
        </w:rPr>
        <w:t xml:space="preserve"> si impegna a vigilare attentamente e ad intervenire tempestivamente affinché:</w:t>
      </w:r>
    </w:p>
    <w:p w14:paraId="0201B232" w14:textId="77777777" w:rsidR="007520A8" w:rsidRPr="00C47D04" w:rsidRDefault="00AF6B08" w:rsidP="005869D5">
      <w:pPr>
        <w:widowControl w:val="0"/>
        <w:numPr>
          <w:ilvl w:val="0"/>
          <w:numId w:val="10"/>
        </w:numPr>
        <w:spacing w:line="360" w:lineRule="auto"/>
        <w:ind w:left="709" w:hanging="217"/>
        <w:jc w:val="both"/>
        <w:rPr>
          <w:rFonts w:ascii="Century Gothic" w:hAnsi="Century Gothic"/>
          <w:iCs/>
          <w:sz w:val="20"/>
          <w:szCs w:val="20"/>
        </w:rPr>
      </w:pPr>
      <w:r w:rsidRPr="00C47D04">
        <w:rPr>
          <w:rFonts w:ascii="Century Gothic" w:hAnsi="Century Gothic"/>
          <w:color w:val="000000"/>
          <w:sz w:val="20"/>
          <w:szCs w:val="20"/>
        </w:rPr>
        <w:t>il personale degli equipaggi abbia in dotazione ed utilizzi correttamente i Dispositivi di Protezione Individuale</w:t>
      </w:r>
      <w:r w:rsidR="00900522">
        <w:rPr>
          <w:rFonts w:ascii="Century Gothic" w:hAnsi="Century Gothic"/>
          <w:color w:val="000000"/>
          <w:sz w:val="20"/>
          <w:szCs w:val="20"/>
        </w:rPr>
        <w:t>;</w:t>
      </w:r>
    </w:p>
    <w:p w14:paraId="161DC8D6" w14:textId="77777777" w:rsidR="009522E2" w:rsidRPr="00C47D04" w:rsidRDefault="00AF6B08" w:rsidP="005869D5">
      <w:pPr>
        <w:widowControl w:val="0"/>
        <w:numPr>
          <w:ilvl w:val="0"/>
          <w:numId w:val="10"/>
        </w:numPr>
        <w:spacing w:line="360" w:lineRule="auto"/>
        <w:ind w:left="709" w:hanging="217"/>
        <w:jc w:val="both"/>
        <w:rPr>
          <w:rFonts w:ascii="Century Gothic" w:hAnsi="Century Gothic"/>
          <w:iCs/>
          <w:sz w:val="20"/>
          <w:szCs w:val="20"/>
        </w:rPr>
      </w:pPr>
      <w:r w:rsidRPr="00C47D04">
        <w:rPr>
          <w:rFonts w:ascii="Century Gothic" w:hAnsi="Century Gothic"/>
          <w:iCs/>
          <w:sz w:val="20"/>
          <w:szCs w:val="20"/>
        </w:rPr>
        <w:t>risulti esposto, sulla divisa in dotazione agli equipaggi, il tesserino di identificazione</w:t>
      </w:r>
      <w:r w:rsidR="00851649">
        <w:rPr>
          <w:rFonts w:ascii="Century Gothic" w:hAnsi="Century Gothic"/>
          <w:iCs/>
          <w:sz w:val="20"/>
          <w:szCs w:val="20"/>
        </w:rPr>
        <w:t xml:space="preserve"> individuale</w:t>
      </w:r>
      <w:r w:rsidRPr="00C47D04">
        <w:rPr>
          <w:rFonts w:ascii="Century Gothic" w:hAnsi="Century Gothic"/>
          <w:iCs/>
          <w:sz w:val="20"/>
          <w:szCs w:val="20"/>
        </w:rPr>
        <w:t>.</w:t>
      </w:r>
    </w:p>
    <w:p w14:paraId="0FAE74B7" w14:textId="7A6E4778" w:rsidR="000D37BD" w:rsidRDefault="003C019F" w:rsidP="005869D5">
      <w:pPr>
        <w:pStyle w:val="Paragrafoelenco"/>
        <w:widowControl w:val="0"/>
        <w:numPr>
          <w:ilvl w:val="0"/>
          <w:numId w:val="12"/>
        </w:numPr>
        <w:tabs>
          <w:tab w:val="left" w:pos="3240"/>
        </w:tabs>
        <w:spacing w:line="360" w:lineRule="auto"/>
        <w:jc w:val="both"/>
        <w:rPr>
          <w:rFonts w:ascii="Century Gothic" w:hAnsi="Century Gothic"/>
          <w:iCs/>
          <w:sz w:val="20"/>
          <w:szCs w:val="20"/>
        </w:rPr>
      </w:pPr>
      <w:r>
        <w:rPr>
          <w:rFonts w:ascii="Century Gothic" w:hAnsi="Century Gothic"/>
          <w:iCs/>
          <w:sz w:val="20"/>
          <w:szCs w:val="20"/>
        </w:rPr>
        <w:t>Il Contraente</w:t>
      </w:r>
      <w:r w:rsidR="000D37BD" w:rsidRPr="00C47D04">
        <w:rPr>
          <w:rFonts w:ascii="Century Gothic" w:hAnsi="Century Gothic"/>
          <w:iCs/>
          <w:sz w:val="20"/>
          <w:szCs w:val="20"/>
        </w:rPr>
        <w:t xml:space="preserve"> si impegna a sottoporre </w:t>
      </w:r>
      <w:r w:rsidR="000D37BD" w:rsidRPr="00666EA2">
        <w:rPr>
          <w:rFonts w:ascii="Century Gothic" w:hAnsi="Century Gothic"/>
          <w:iCs/>
          <w:sz w:val="20"/>
          <w:szCs w:val="20"/>
        </w:rPr>
        <w:t>alle</w:t>
      </w:r>
      <w:r w:rsidR="000D37BD" w:rsidRPr="00C47D04">
        <w:rPr>
          <w:rFonts w:ascii="Century Gothic" w:hAnsi="Century Gothic"/>
          <w:iCs/>
          <w:sz w:val="20"/>
          <w:szCs w:val="20"/>
        </w:rPr>
        <w:t xml:space="preserve"> visite mediche di idoneità </w:t>
      </w:r>
      <w:r w:rsidR="000D37BD" w:rsidRPr="00666EA2">
        <w:rPr>
          <w:rFonts w:ascii="Century Gothic" w:hAnsi="Century Gothic"/>
          <w:iCs/>
          <w:sz w:val="20"/>
          <w:szCs w:val="20"/>
        </w:rPr>
        <w:t>previsto dalla normativa vigente,</w:t>
      </w:r>
      <w:r w:rsidR="000D37BD">
        <w:rPr>
          <w:rFonts w:ascii="Century Gothic" w:hAnsi="Century Gothic"/>
          <w:iCs/>
          <w:sz w:val="20"/>
          <w:szCs w:val="20"/>
        </w:rPr>
        <w:t xml:space="preserve"> </w:t>
      </w:r>
      <w:r w:rsidR="000D37BD" w:rsidRPr="00666EA2">
        <w:rPr>
          <w:rFonts w:ascii="Century Gothic" w:hAnsi="Century Gothic"/>
          <w:iCs/>
          <w:sz w:val="20"/>
          <w:szCs w:val="20"/>
        </w:rPr>
        <w:t>il</w:t>
      </w:r>
      <w:r w:rsidR="000D37BD" w:rsidRPr="00C47D04">
        <w:rPr>
          <w:rFonts w:ascii="Century Gothic" w:hAnsi="Century Gothic"/>
          <w:iCs/>
          <w:sz w:val="20"/>
          <w:szCs w:val="20"/>
        </w:rPr>
        <w:t xml:space="preserve"> personale </w:t>
      </w:r>
      <w:r w:rsidR="000D37BD">
        <w:rPr>
          <w:rFonts w:ascii="Century Gothic" w:hAnsi="Century Gothic"/>
          <w:iCs/>
          <w:sz w:val="20"/>
          <w:szCs w:val="20"/>
        </w:rPr>
        <w:t>che</w:t>
      </w:r>
      <w:r w:rsidR="000D37BD" w:rsidRPr="00C47D04">
        <w:rPr>
          <w:rFonts w:ascii="Century Gothic" w:hAnsi="Century Gothic"/>
          <w:iCs/>
          <w:sz w:val="20"/>
          <w:szCs w:val="20"/>
        </w:rPr>
        <w:t xml:space="preserve"> </w:t>
      </w:r>
      <w:r w:rsidR="000D37BD">
        <w:rPr>
          <w:rFonts w:ascii="Century Gothic" w:hAnsi="Century Gothic"/>
          <w:iCs/>
          <w:sz w:val="20"/>
          <w:szCs w:val="20"/>
        </w:rPr>
        <w:t xml:space="preserve">impiega </w:t>
      </w:r>
      <w:r w:rsidR="000D37BD" w:rsidRPr="00C47D04">
        <w:rPr>
          <w:rFonts w:ascii="Century Gothic" w:hAnsi="Century Gothic"/>
          <w:iCs/>
          <w:sz w:val="20"/>
          <w:szCs w:val="20"/>
        </w:rPr>
        <w:t>per l’attività oggetto del</w:t>
      </w:r>
      <w:r w:rsidR="00EE1804">
        <w:rPr>
          <w:rFonts w:ascii="Century Gothic" w:hAnsi="Century Gothic"/>
          <w:iCs/>
          <w:sz w:val="20"/>
          <w:szCs w:val="20"/>
        </w:rPr>
        <w:t xml:space="preserve"> contratto</w:t>
      </w:r>
      <w:r w:rsidR="000D37BD" w:rsidRPr="00C47D04">
        <w:rPr>
          <w:rFonts w:ascii="Century Gothic" w:hAnsi="Century Gothic"/>
          <w:iCs/>
          <w:sz w:val="20"/>
          <w:szCs w:val="20"/>
        </w:rPr>
        <w:t>.</w:t>
      </w:r>
    </w:p>
    <w:p w14:paraId="32C05916" w14:textId="53219454" w:rsidR="009D73A6" w:rsidRPr="00C47D04" w:rsidRDefault="009D73A6" w:rsidP="005869D5">
      <w:pPr>
        <w:pStyle w:val="Paragrafoelenco"/>
        <w:widowControl w:val="0"/>
        <w:numPr>
          <w:ilvl w:val="0"/>
          <w:numId w:val="12"/>
        </w:numPr>
        <w:tabs>
          <w:tab w:val="left" w:pos="3240"/>
        </w:tabs>
        <w:spacing w:line="360" w:lineRule="auto"/>
        <w:jc w:val="both"/>
        <w:rPr>
          <w:rFonts w:ascii="Century Gothic" w:hAnsi="Century Gothic"/>
          <w:iCs/>
          <w:sz w:val="20"/>
          <w:szCs w:val="20"/>
        </w:rPr>
      </w:pPr>
      <w:r w:rsidRPr="00C47D04">
        <w:rPr>
          <w:rFonts w:ascii="Century Gothic" w:hAnsi="Century Gothic"/>
          <w:iCs/>
          <w:sz w:val="20"/>
          <w:szCs w:val="20"/>
        </w:rPr>
        <w:t xml:space="preserve">L’età del personale che opera a bordo dei mezzi di soccorso </w:t>
      </w:r>
      <w:r w:rsidR="00CB47F8">
        <w:rPr>
          <w:rFonts w:ascii="Century Gothic" w:hAnsi="Century Gothic"/>
          <w:iCs/>
          <w:sz w:val="20"/>
          <w:szCs w:val="20"/>
        </w:rPr>
        <w:t xml:space="preserve">aggiuntivi </w:t>
      </w:r>
      <w:r w:rsidR="00CB47F8" w:rsidRPr="00C47D04">
        <w:rPr>
          <w:rFonts w:ascii="Century Gothic" w:hAnsi="Century Gothic"/>
          <w:iCs/>
          <w:sz w:val="20"/>
          <w:szCs w:val="20"/>
        </w:rPr>
        <w:t>deve</w:t>
      </w:r>
      <w:r w:rsidRPr="00C47D04">
        <w:rPr>
          <w:rFonts w:ascii="Century Gothic" w:hAnsi="Century Gothic"/>
          <w:iCs/>
          <w:sz w:val="20"/>
          <w:szCs w:val="20"/>
        </w:rPr>
        <w:t xml:space="preserve"> </w:t>
      </w:r>
      <w:r w:rsidR="004201A8" w:rsidRPr="00C47D04">
        <w:rPr>
          <w:rFonts w:ascii="Century Gothic" w:hAnsi="Century Gothic"/>
          <w:iCs/>
          <w:sz w:val="20"/>
          <w:szCs w:val="20"/>
        </w:rPr>
        <w:t>rispettare quanto previsto dalla normativa vigente.</w:t>
      </w:r>
    </w:p>
    <w:p w14:paraId="18267B35" w14:textId="77777777" w:rsidR="00C47D04" w:rsidRPr="00764959" w:rsidRDefault="002F32E1" w:rsidP="00764959">
      <w:pPr>
        <w:pStyle w:val="Paragrafoelenco"/>
        <w:widowControl w:val="0"/>
        <w:numPr>
          <w:ilvl w:val="0"/>
          <w:numId w:val="12"/>
        </w:numPr>
        <w:tabs>
          <w:tab w:val="clear" w:pos="348"/>
          <w:tab w:val="left" w:pos="3240"/>
        </w:tabs>
        <w:spacing w:line="360" w:lineRule="auto"/>
        <w:jc w:val="both"/>
        <w:rPr>
          <w:rFonts w:ascii="Century Gothic" w:hAnsi="Century Gothic"/>
          <w:iCs/>
          <w:color w:val="000000"/>
          <w:sz w:val="20"/>
          <w:szCs w:val="20"/>
        </w:rPr>
      </w:pPr>
      <w:r>
        <w:rPr>
          <w:rFonts w:ascii="Century Gothic" w:hAnsi="Century Gothic"/>
          <w:iCs/>
          <w:sz w:val="20"/>
          <w:szCs w:val="20"/>
        </w:rPr>
        <w:t>L’</w:t>
      </w:r>
      <w:r w:rsidR="009D73A6" w:rsidRPr="00764959">
        <w:rPr>
          <w:rFonts w:ascii="Century Gothic" w:hAnsi="Century Gothic"/>
          <w:iCs/>
          <w:sz w:val="20"/>
          <w:szCs w:val="20"/>
        </w:rPr>
        <w:t xml:space="preserve">autista </w:t>
      </w:r>
      <w:r>
        <w:rPr>
          <w:rFonts w:ascii="Century Gothic" w:hAnsi="Century Gothic"/>
          <w:iCs/>
          <w:sz w:val="20"/>
          <w:szCs w:val="20"/>
        </w:rPr>
        <w:t>soccorritore degli MSB</w:t>
      </w:r>
      <w:r w:rsidR="00521CF0" w:rsidRPr="00764959">
        <w:rPr>
          <w:rFonts w:ascii="Century Gothic" w:hAnsi="Century Gothic"/>
          <w:iCs/>
          <w:sz w:val="20"/>
          <w:szCs w:val="20"/>
        </w:rPr>
        <w:t xml:space="preserve"> deve</w:t>
      </w:r>
      <w:r w:rsidR="00764959" w:rsidRPr="00764959">
        <w:rPr>
          <w:rFonts w:ascii="Century Gothic" w:hAnsi="Century Gothic"/>
          <w:iCs/>
          <w:sz w:val="20"/>
          <w:szCs w:val="20"/>
        </w:rPr>
        <w:t xml:space="preserve"> </w:t>
      </w:r>
      <w:r w:rsidR="00521CF0" w:rsidRPr="00764959">
        <w:rPr>
          <w:rFonts w:ascii="Century Gothic" w:hAnsi="Century Gothic" w:cs="Arial"/>
          <w:sz w:val="20"/>
          <w:szCs w:val="20"/>
        </w:rPr>
        <w:t xml:space="preserve">aver </w:t>
      </w:r>
      <w:r w:rsidR="00521CF0" w:rsidRPr="00764959">
        <w:rPr>
          <w:rFonts w:ascii="Century Gothic" w:hAnsi="Century Gothic"/>
          <w:iCs/>
          <w:sz w:val="20"/>
          <w:szCs w:val="20"/>
        </w:rPr>
        <w:t>superato il percorso formativo, previsto dalla normativa vigente,</w:t>
      </w:r>
      <w:r w:rsidR="009D73A6" w:rsidRPr="00764959">
        <w:rPr>
          <w:rFonts w:ascii="Century Gothic" w:hAnsi="Century Gothic"/>
          <w:iCs/>
          <w:sz w:val="20"/>
          <w:szCs w:val="20"/>
        </w:rPr>
        <w:t xml:space="preserve"> idoneo alla preparazione per la guida delle autoambulanze nei servizi di emergenza</w:t>
      </w:r>
      <w:r w:rsidR="00C7640C" w:rsidRPr="00764959">
        <w:rPr>
          <w:rFonts w:ascii="Century Gothic" w:hAnsi="Century Gothic"/>
          <w:iCs/>
          <w:sz w:val="20"/>
          <w:szCs w:val="20"/>
        </w:rPr>
        <w:t xml:space="preserve"> e avere acquisito almeno sei mesi di esperienza nella qualifica di soccorritore</w:t>
      </w:r>
      <w:r w:rsidR="009D73A6" w:rsidRPr="00764959">
        <w:rPr>
          <w:rFonts w:ascii="Century Gothic" w:hAnsi="Century Gothic"/>
          <w:iCs/>
          <w:sz w:val="20"/>
          <w:szCs w:val="20"/>
        </w:rPr>
        <w:t xml:space="preserve">, </w:t>
      </w:r>
      <w:r w:rsidR="009D73A6" w:rsidRPr="00764959">
        <w:rPr>
          <w:rFonts w:ascii="Century Gothic" w:hAnsi="Century Gothic" w:cs="Arial"/>
          <w:iCs/>
          <w:sz w:val="20"/>
          <w:szCs w:val="20"/>
        </w:rPr>
        <w:t>avere</w:t>
      </w:r>
      <w:r w:rsidR="009D73A6" w:rsidRPr="00764959">
        <w:rPr>
          <w:rFonts w:ascii="Century Gothic" w:hAnsi="Century Gothic"/>
          <w:iCs/>
          <w:sz w:val="20"/>
          <w:szCs w:val="20"/>
        </w:rPr>
        <w:t xml:space="preserve"> una conoscenza dettagliata della zona di operatività, avendo co</w:t>
      </w:r>
      <w:r w:rsidR="00185F4C" w:rsidRPr="00764959">
        <w:rPr>
          <w:rFonts w:ascii="Century Gothic" w:hAnsi="Century Gothic"/>
          <w:iCs/>
          <w:sz w:val="20"/>
          <w:szCs w:val="20"/>
        </w:rPr>
        <w:t>munque capacità nell’utilizzo dei</w:t>
      </w:r>
      <w:r w:rsidR="009D73A6" w:rsidRPr="00764959">
        <w:rPr>
          <w:rFonts w:ascii="Century Gothic" w:hAnsi="Century Gothic"/>
          <w:iCs/>
          <w:sz w:val="20"/>
          <w:szCs w:val="20"/>
        </w:rPr>
        <w:t xml:space="preserve"> sistemi di navigazione, cartacei e strumentali di bordo, per raggiungere il luogo dell’evento anche al di fuori del territorio di ordinaria competenza</w:t>
      </w:r>
      <w:r w:rsidR="009D73A6" w:rsidRPr="00764959">
        <w:rPr>
          <w:rFonts w:ascii="Century Gothic" w:hAnsi="Century Gothic" w:cs="Arial"/>
          <w:iCs/>
          <w:sz w:val="20"/>
          <w:szCs w:val="20"/>
        </w:rPr>
        <w:t>.</w:t>
      </w:r>
    </w:p>
    <w:p w14:paraId="17516E68" w14:textId="79C57201" w:rsidR="008C7DCC" w:rsidRPr="00AB7492" w:rsidRDefault="00E92012" w:rsidP="005869D5">
      <w:pPr>
        <w:pStyle w:val="Paragrafoelenco"/>
        <w:widowControl w:val="0"/>
        <w:numPr>
          <w:ilvl w:val="0"/>
          <w:numId w:val="12"/>
        </w:numPr>
        <w:tabs>
          <w:tab w:val="left" w:pos="3240"/>
        </w:tabs>
        <w:spacing w:line="360" w:lineRule="auto"/>
        <w:jc w:val="both"/>
        <w:rPr>
          <w:rFonts w:ascii="Century Gothic" w:hAnsi="Century Gothic" w:cs="Arial"/>
          <w:color w:val="000000"/>
          <w:sz w:val="20"/>
          <w:szCs w:val="20"/>
        </w:rPr>
      </w:pPr>
      <w:r>
        <w:rPr>
          <w:rFonts w:ascii="Century Gothic" w:hAnsi="Century Gothic"/>
          <w:iCs/>
          <w:sz w:val="20"/>
          <w:szCs w:val="20"/>
        </w:rPr>
        <w:t>L’</w:t>
      </w:r>
      <w:r w:rsidR="009D73A6" w:rsidRPr="00C7640C">
        <w:rPr>
          <w:rFonts w:ascii="Century Gothic" w:hAnsi="Century Gothic" w:cs="Arial"/>
          <w:iCs/>
          <w:sz w:val="20"/>
          <w:szCs w:val="20"/>
        </w:rPr>
        <w:t xml:space="preserve">autista </w:t>
      </w:r>
      <w:r>
        <w:rPr>
          <w:rFonts w:ascii="Century Gothic" w:hAnsi="Century Gothic" w:cs="Arial"/>
          <w:iCs/>
          <w:sz w:val="20"/>
          <w:szCs w:val="20"/>
        </w:rPr>
        <w:t>di MS</w:t>
      </w:r>
      <w:r w:rsidR="00E84F7C">
        <w:rPr>
          <w:rFonts w:ascii="Century Gothic" w:hAnsi="Century Gothic" w:cs="Arial"/>
          <w:iCs/>
          <w:sz w:val="20"/>
          <w:szCs w:val="20"/>
        </w:rPr>
        <w:t>B</w:t>
      </w:r>
      <w:r>
        <w:rPr>
          <w:rFonts w:ascii="Century Gothic" w:hAnsi="Century Gothic" w:cs="Arial"/>
          <w:iCs/>
          <w:sz w:val="20"/>
          <w:szCs w:val="20"/>
        </w:rPr>
        <w:t xml:space="preserve"> </w:t>
      </w:r>
      <w:r w:rsidR="009D73A6" w:rsidRPr="00C7640C">
        <w:rPr>
          <w:rFonts w:ascii="Century Gothic" w:hAnsi="Century Gothic" w:cs="Arial"/>
          <w:iCs/>
          <w:sz w:val="20"/>
          <w:szCs w:val="20"/>
        </w:rPr>
        <w:t xml:space="preserve">si impegna </w:t>
      </w:r>
      <w:r w:rsidR="0075329D" w:rsidRPr="00C7640C">
        <w:rPr>
          <w:rFonts w:ascii="Century Gothic" w:hAnsi="Century Gothic" w:cs="Arial"/>
          <w:iCs/>
          <w:sz w:val="20"/>
          <w:szCs w:val="20"/>
        </w:rPr>
        <w:t>al recupero di tutto i</w:t>
      </w:r>
      <w:r w:rsidR="0075329D" w:rsidRPr="00C7640C">
        <w:rPr>
          <w:rFonts w:ascii="Century Gothic" w:hAnsi="Century Gothic" w:cs="Arial"/>
          <w:sz w:val="20"/>
          <w:szCs w:val="20"/>
        </w:rPr>
        <w:t>l</w:t>
      </w:r>
      <w:r w:rsidR="0075329D" w:rsidRPr="00C7640C">
        <w:rPr>
          <w:rFonts w:ascii="Century Gothic" w:hAnsi="Century Gothic" w:cs="Arial"/>
          <w:color w:val="000000"/>
          <w:sz w:val="20"/>
          <w:szCs w:val="20"/>
        </w:rPr>
        <w:t xml:space="preserve"> </w:t>
      </w:r>
      <w:r w:rsidR="0075329D">
        <w:rPr>
          <w:rFonts w:ascii="Century Gothic" w:hAnsi="Century Gothic" w:cs="Arial"/>
          <w:sz w:val="20"/>
          <w:szCs w:val="20"/>
        </w:rPr>
        <w:t>materiale</w:t>
      </w:r>
      <w:r w:rsidR="0075329D" w:rsidRPr="00630E13">
        <w:rPr>
          <w:rFonts w:ascii="Century Gothic" w:hAnsi="Century Gothic" w:cs="Arial"/>
          <w:sz w:val="20"/>
          <w:szCs w:val="20"/>
        </w:rPr>
        <w:t xml:space="preserve"> utilizzato sul luogo dell’evento</w:t>
      </w:r>
      <w:r w:rsidR="0075329D">
        <w:rPr>
          <w:rFonts w:ascii="Century Gothic" w:hAnsi="Century Gothic" w:cs="Arial"/>
          <w:sz w:val="20"/>
          <w:szCs w:val="20"/>
        </w:rPr>
        <w:t xml:space="preserve"> </w:t>
      </w:r>
      <w:r w:rsidR="009D73A6" w:rsidRPr="00C7640C">
        <w:rPr>
          <w:rFonts w:ascii="Century Gothic" w:hAnsi="Century Gothic" w:cs="Arial"/>
          <w:iCs/>
          <w:sz w:val="20"/>
          <w:szCs w:val="20"/>
        </w:rPr>
        <w:t xml:space="preserve">in </w:t>
      </w:r>
      <w:r w:rsidR="009D73A6" w:rsidRPr="00C7640C">
        <w:rPr>
          <w:rFonts w:ascii="Century Gothic" w:hAnsi="Century Gothic" w:cs="Arial"/>
          <w:iCs/>
          <w:sz w:val="20"/>
          <w:szCs w:val="20"/>
        </w:rPr>
        <w:lastRenderedPageBreak/>
        <w:t xml:space="preserve">collaborazione con il </w:t>
      </w:r>
      <w:r w:rsidR="0075329D">
        <w:rPr>
          <w:rFonts w:ascii="Century Gothic" w:hAnsi="Century Gothic" w:cs="Arial"/>
          <w:iCs/>
          <w:sz w:val="20"/>
          <w:szCs w:val="20"/>
        </w:rPr>
        <w:t xml:space="preserve">restante </w:t>
      </w:r>
      <w:r w:rsidR="009D73A6" w:rsidRPr="00C7640C">
        <w:rPr>
          <w:rFonts w:ascii="Century Gothic" w:hAnsi="Century Gothic" w:cs="Arial"/>
          <w:iCs/>
          <w:sz w:val="20"/>
          <w:szCs w:val="20"/>
        </w:rPr>
        <w:t xml:space="preserve">personale </w:t>
      </w:r>
      <w:r w:rsidR="0075329D">
        <w:rPr>
          <w:rFonts w:ascii="Century Gothic" w:hAnsi="Century Gothic" w:cs="Arial"/>
          <w:iCs/>
          <w:sz w:val="20"/>
          <w:szCs w:val="20"/>
        </w:rPr>
        <w:t xml:space="preserve">se </w:t>
      </w:r>
      <w:r w:rsidR="009D73A6" w:rsidRPr="00C7640C">
        <w:rPr>
          <w:rFonts w:ascii="Century Gothic" w:hAnsi="Century Gothic" w:cs="Arial"/>
          <w:iCs/>
          <w:sz w:val="20"/>
          <w:szCs w:val="20"/>
        </w:rPr>
        <w:t>non altrimenti impegnato</w:t>
      </w:r>
      <w:r w:rsidR="0075329D">
        <w:rPr>
          <w:rFonts w:ascii="Century Gothic" w:hAnsi="Century Gothic" w:cs="Arial"/>
          <w:iCs/>
          <w:sz w:val="20"/>
          <w:szCs w:val="20"/>
        </w:rPr>
        <w:t xml:space="preserve"> nel soccorso</w:t>
      </w:r>
      <w:r w:rsidR="00B06608">
        <w:rPr>
          <w:rFonts w:ascii="Century Gothic" w:hAnsi="Century Gothic" w:cs="Arial"/>
          <w:iCs/>
          <w:sz w:val="20"/>
          <w:szCs w:val="20"/>
        </w:rPr>
        <w:t xml:space="preserve">; </w:t>
      </w:r>
      <w:r w:rsidR="00B06608" w:rsidRPr="002C5F53">
        <w:rPr>
          <w:rFonts w:ascii="Century Gothic" w:hAnsi="Century Gothic" w:cs="Arial"/>
          <w:sz w:val="20"/>
          <w:szCs w:val="20"/>
        </w:rPr>
        <w:t>fermo restando la responsabilità del personale sanitario in merito alla messa in sicurezza di presidi che per la loro particolarità</w:t>
      </w:r>
      <w:r w:rsidR="00FA27BD">
        <w:rPr>
          <w:rFonts w:ascii="Century Gothic" w:hAnsi="Century Gothic" w:cs="Arial"/>
          <w:sz w:val="20"/>
          <w:szCs w:val="20"/>
        </w:rPr>
        <w:t xml:space="preserve"> </w:t>
      </w:r>
      <w:r w:rsidR="00B06608" w:rsidRPr="002C5F53">
        <w:rPr>
          <w:rFonts w:ascii="Century Gothic" w:hAnsi="Century Gothic" w:cs="Arial"/>
          <w:sz w:val="20"/>
          <w:szCs w:val="20"/>
        </w:rPr>
        <w:t>possono comportare rischio biologico</w:t>
      </w:r>
      <w:r w:rsidR="00E24FDD">
        <w:rPr>
          <w:rFonts w:ascii="Century Gothic" w:hAnsi="Century Gothic" w:cs="Arial"/>
          <w:sz w:val="20"/>
          <w:szCs w:val="20"/>
        </w:rPr>
        <w:t xml:space="preserve"> (a titolo esemplificativo e non esaustivo: taglienti, </w:t>
      </w:r>
      <w:r w:rsidR="00CB47F8">
        <w:rPr>
          <w:rFonts w:ascii="Century Gothic" w:hAnsi="Century Gothic" w:cs="Arial"/>
          <w:sz w:val="20"/>
          <w:szCs w:val="20"/>
        </w:rPr>
        <w:t>aghi ecc</w:t>
      </w:r>
      <w:r w:rsidR="00E24FDD">
        <w:rPr>
          <w:rFonts w:ascii="Century Gothic" w:hAnsi="Century Gothic" w:cs="Arial"/>
          <w:sz w:val="20"/>
          <w:szCs w:val="20"/>
        </w:rPr>
        <w:t>…)</w:t>
      </w:r>
      <w:r w:rsidR="0075329D">
        <w:rPr>
          <w:rFonts w:ascii="Century Gothic" w:hAnsi="Century Gothic" w:cs="Arial"/>
          <w:iCs/>
          <w:sz w:val="20"/>
          <w:szCs w:val="20"/>
        </w:rPr>
        <w:t>.</w:t>
      </w:r>
    </w:p>
    <w:p w14:paraId="2A055091" w14:textId="77777777" w:rsidR="008C7DCC" w:rsidRPr="00970463" w:rsidRDefault="008C7DCC" w:rsidP="005869D5">
      <w:pPr>
        <w:pStyle w:val="Paragrafoelenco"/>
        <w:widowControl w:val="0"/>
        <w:numPr>
          <w:ilvl w:val="0"/>
          <w:numId w:val="12"/>
        </w:numPr>
        <w:spacing w:line="360" w:lineRule="auto"/>
        <w:jc w:val="both"/>
        <w:rPr>
          <w:rFonts w:ascii="Century Gothic" w:hAnsi="Century Gothic"/>
          <w:color w:val="000000"/>
          <w:sz w:val="20"/>
          <w:szCs w:val="28"/>
        </w:rPr>
      </w:pPr>
      <w:r w:rsidRPr="00970463">
        <w:rPr>
          <w:rFonts w:ascii="Century Gothic" w:hAnsi="Century Gothic"/>
          <w:color w:val="000000"/>
          <w:sz w:val="20"/>
          <w:szCs w:val="20"/>
        </w:rPr>
        <w:t>A bordo dei mezzi non può essere</w:t>
      </w:r>
      <w:r w:rsidR="001E00AC" w:rsidRPr="00970463">
        <w:rPr>
          <w:rFonts w:ascii="Century Gothic" w:hAnsi="Century Gothic"/>
          <w:color w:val="000000"/>
          <w:sz w:val="20"/>
          <w:szCs w:val="20"/>
        </w:rPr>
        <w:t xml:space="preserve"> impiegato</w:t>
      </w:r>
      <w:r w:rsidRPr="00970463">
        <w:rPr>
          <w:rFonts w:ascii="Century Gothic" w:hAnsi="Century Gothic"/>
          <w:color w:val="000000"/>
          <w:sz w:val="20"/>
          <w:szCs w:val="20"/>
        </w:rPr>
        <w:t>, salvo casi eccezionali, preventivamente autorizzati da</w:t>
      </w:r>
      <w:r w:rsidR="001E00AC" w:rsidRPr="00970463">
        <w:rPr>
          <w:rFonts w:ascii="Century Gothic" w:hAnsi="Century Gothic"/>
          <w:color w:val="000000"/>
          <w:sz w:val="20"/>
          <w:szCs w:val="20"/>
        </w:rPr>
        <w:t xml:space="preserve"> </w:t>
      </w:r>
      <w:r w:rsidR="00666EA2" w:rsidRPr="00970463">
        <w:rPr>
          <w:rFonts w:ascii="Century Gothic" w:hAnsi="Century Gothic"/>
          <w:color w:val="000000"/>
          <w:sz w:val="20"/>
          <w:szCs w:val="20"/>
        </w:rPr>
        <w:t>AREU</w:t>
      </w:r>
      <w:r w:rsidRPr="00970463">
        <w:rPr>
          <w:rFonts w:ascii="Century Gothic" w:hAnsi="Century Gothic"/>
          <w:color w:val="000000"/>
          <w:sz w:val="20"/>
          <w:szCs w:val="20"/>
        </w:rPr>
        <w:t>, personale diverso da quello di cui ai precedenti punti e che non abbia i requisiti previsti dalla normativa vigente.</w:t>
      </w:r>
    </w:p>
    <w:p w14:paraId="27AD4D44" w14:textId="77777777" w:rsidR="005900B1" w:rsidRDefault="005900B1" w:rsidP="00C47D04">
      <w:pPr>
        <w:pStyle w:val="Paragrafoelenco"/>
        <w:widowControl w:val="0"/>
        <w:tabs>
          <w:tab w:val="left" w:pos="3240"/>
        </w:tabs>
        <w:spacing w:line="360" w:lineRule="auto"/>
        <w:ind w:left="0"/>
        <w:jc w:val="center"/>
        <w:rPr>
          <w:rFonts w:ascii="Century Gothic" w:hAnsi="Century Gothic"/>
          <w:b/>
          <w:color w:val="000000"/>
          <w:sz w:val="20"/>
          <w:szCs w:val="20"/>
        </w:rPr>
      </w:pPr>
    </w:p>
    <w:p w14:paraId="28F09AC7" w14:textId="29C93970" w:rsidR="009D73A6" w:rsidRPr="00FA27BD" w:rsidRDefault="009D73A6" w:rsidP="00C47D04">
      <w:pPr>
        <w:pStyle w:val="Paragrafoelenco"/>
        <w:widowControl w:val="0"/>
        <w:tabs>
          <w:tab w:val="left" w:pos="3240"/>
        </w:tabs>
        <w:spacing w:line="360" w:lineRule="auto"/>
        <w:ind w:left="0"/>
        <w:jc w:val="center"/>
        <w:rPr>
          <w:rFonts w:ascii="Century Gothic" w:hAnsi="Century Gothic"/>
          <w:b/>
          <w:color w:val="000000"/>
          <w:sz w:val="20"/>
          <w:szCs w:val="20"/>
        </w:rPr>
      </w:pPr>
      <w:r w:rsidRPr="00FA27BD">
        <w:rPr>
          <w:rFonts w:ascii="Century Gothic" w:hAnsi="Century Gothic"/>
          <w:b/>
          <w:color w:val="000000"/>
          <w:sz w:val="20"/>
          <w:szCs w:val="20"/>
        </w:rPr>
        <w:t>Articolo 5</w:t>
      </w:r>
    </w:p>
    <w:p w14:paraId="316E7E70" w14:textId="77777777" w:rsidR="009D73A6" w:rsidRPr="00C47D04" w:rsidRDefault="009D73A6" w:rsidP="009D73A6">
      <w:pPr>
        <w:widowControl w:val="0"/>
        <w:spacing w:line="360" w:lineRule="auto"/>
        <w:jc w:val="center"/>
        <w:rPr>
          <w:rFonts w:ascii="Century Gothic" w:hAnsi="Century Gothic"/>
          <w:b/>
          <w:color w:val="000000"/>
          <w:sz w:val="20"/>
          <w:szCs w:val="20"/>
        </w:rPr>
      </w:pPr>
      <w:r w:rsidRPr="00FA27BD">
        <w:rPr>
          <w:rFonts w:ascii="Century Gothic" w:hAnsi="Century Gothic"/>
          <w:b/>
          <w:color w:val="000000"/>
          <w:sz w:val="20"/>
          <w:szCs w:val="20"/>
        </w:rPr>
        <w:t>(mezzi di soccorso)</w:t>
      </w:r>
    </w:p>
    <w:p w14:paraId="76F566BA" w14:textId="77777777" w:rsidR="009D73A6" w:rsidRPr="003C4E8C" w:rsidRDefault="003C019F" w:rsidP="005869D5">
      <w:pPr>
        <w:pStyle w:val="Paragrafoelenco"/>
        <w:widowControl w:val="0"/>
        <w:numPr>
          <w:ilvl w:val="1"/>
          <w:numId w:val="12"/>
        </w:numPr>
        <w:tabs>
          <w:tab w:val="left" w:pos="3240"/>
        </w:tabs>
        <w:spacing w:line="360" w:lineRule="auto"/>
        <w:jc w:val="both"/>
        <w:rPr>
          <w:rFonts w:ascii="Century Gothic" w:hAnsi="Century Gothic"/>
          <w:color w:val="000000"/>
          <w:sz w:val="20"/>
          <w:szCs w:val="20"/>
        </w:rPr>
      </w:pPr>
      <w:r>
        <w:rPr>
          <w:rFonts w:ascii="Century Gothic" w:hAnsi="Century Gothic"/>
          <w:color w:val="000000"/>
          <w:sz w:val="20"/>
          <w:szCs w:val="20"/>
        </w:rPr>
        <w:t>Il Contraente</w:t>
      </w:r>
      <w:r w:rsidR="009D73A6" w:rsidRPr="003C4E8C">
        <w:rPr>
          <w:rFonts w:ascii="Century Gothic" w:hAnsi="Century Gothic"/>
          <w:color w:val="000000"/>
          <w:sz w:val="20"/>
          <w:szCs w:val="20"/>
        </w:rPr>
        <w:t xml:space="preserve"> mette a disposizione per l’espletamento del servizio </w:t>
      </w:r>
      <w:r w:rsidR="00C47D04" w:rsidRPr="003C4E8C">
        <w:rPr>
          <w:rFonts w:ascii="Century Gothic" w:hAnsi="Century Gothic"/>
          <w:color w:val="000000"/>
          <w:sz w:val="20"/>
          <w:szCs w:val="20"/>
        </w:rPr>
        <w:t>le s</w:t>
      </w:r>
      <w:r w:rsidR="009D73A6" w:rsidRPr="003C4E8C">
        <w:rPr>
          <w:rFonts w:ascii="Century Gothic" w:hAnsi="Century Gothic"/>
          <w:color w:val="000000"/>
          <w:sz w:val="20"/>
          <w:szCs w:val="20"/>
        </w:rPr>
        <w:t>eguenti</w:t>
      </w:r>
      <w:r w:rsidR="00C47D04" w:rsidRPr="003C4E8C">
        <w:rPr>
          <w:rFonts w:ascii="Century Gothic" w:hAnsi="Century Gothic"/>
          <w:color w:val="000000"/>
          <w:sz w:val="20"/>
          <w:szCs w:val="20"/>
        </w:rPr>
        <w:t xml:space="preserve"> tipologie di</w:t>
      </w:r>
      <w:r w:rsidR="009D73A6" w:rsidRPr="003C4E8C">
        <w:rPr>
          <w:rFonts w:ascii="Century Gothic" w:hAnsi="Century Gothic"/>
          <w:color w:val="000000"/>
          <w:sz w:val="20"/>
          <w:szCs w:val="20"/>
        </w:rPr>
        <w:t xml:space="preserve"> mezzi:</w:t>
      </w:r>
    </w:p>
    <w:p w14:paraId="3F72D7D2" w14:textId="77777777" w:rsidR="009D73A6" w:rsidRPr="008469B6" w:rsidRDefault="009D73A6" w:rsidP="00273D41">
      <w:pPr>
        <w:widowControl w:val="0"/>
        <w:numPr>
          <w:ilvl w:val="0"/>
          <w:numId w:val="6"/>
        </w:numPr>
        <w:tabs>
          <w:tab w:val="left" w:pos="709"/>
        </w:tabs>
        <w:spacing w:line="360" w:lineRule="auto"/>
        <w:jc w:val="both"/>
        <w:rPr>
          <w:rFonts w:ascii="Century Gothic" w:hAnsi="Century Gothic"/>
          <w:color w:val="000000"/>
          <w:sz w:val="20"/>
          <w:szCs w:val="20"/>
        </w:rPr>
      </w:pPr>
      <w:r w:rsidRPr="008469B6">
        <w:rPr>
          <w:rFonts w:ascii="Century Gothic" w:hAnsi="Century Gothic"/>
          <w:color w:val="000000"/>
          <w:sz w:val="20"/>
          <w:szCs w:val="20"/>
        </w:rPr>
        <w:t>Autoambulanze di tipo A: individuate al 2° comma dell’art. 1 e nell’allegato tecnico al D.M. del Ministero dei Trasporti n. 553/87;</w:t>
      </w:r>
    </w:p>
    <w:p w14:paraId="33CE5CA5" w14:textId="77777777" w:rsidR="009D73A6" w:rsidRPr="008469B6" w:rsidRDefault="009D73A6" w:rsidP="00273D41">
      <w:pPr>
        <w:widowControl w:val="0"/>
        <w:numPr>
          <w:ilvl w:val="0"/>
          <w:numId w:val="6"/>
        </w:numPr>
        <w:tabs>
          <w:tab w:val="left" w:pos="709"/>
        </w:tabs>
        <w:spacing w:line="360" w:lineRule="auto"/>
        <w:jc w:val="both"/>
        <w:rPr>
          <w:rFonts w:ascii="Century Gothic" w:hAnsi="Century Gothic"/>
          <w:color w:val="000000"/>
          <w:sz w:val="20"/>
          <w:szCs w:val="20"/>
        </w:rPr>
      </w:pPr>
      <w:r w:rsidRPr="008469B6">
        <w:rPr>
          <w:rFonts w:ascii="Century Gothic" w:hAnsi="Century Gothic"/>
          <w:color w:val="000000"/>
          <w:sz w:val="20"/>
          <w:szCs w:val="20"/>
        </w:rPr>
        <w:t>Autoambulanze di tipo A</w:t>
      </w:r>
      <w:r w:rsidR="004B19F2" w:rsidRPr="008469B6">
        <w:rPr>
          <w:rFonts w:ascii="Century Gothic" w:hAnsi="Century Gothic"/>
          <w:color w:val="000000"/>
          <w:sz w:val="20"/>
          <w:szCs w:val="20"/>
        </w:rPr>
        <w:t>1</w:t>
      </w:r>
      <w:r w:rsidRPr="008469B6">
        <w:rPr>
          <w:rFonts w:ascii="Century Gothic" w:hAnsi="Century Gothic"/>
          <w:color w:val="000000"/>
          <w:sz w:val="20"/>
          <w:szCs w:val="20"/>
        </w:rPr>
        <w:t>: individuate nel D.M. del Ministero dei Trasport</w:t>
      </w:r>
      <w:r w:rsidR="002335C7" w:rsidRPr="008469B6">
        <w:rPr>
          <w:rFonts w:ascii="Century Gothic" w:hAnsi="Century Gothic"/>
          <w:color w:val="000000"/>
          <w:sz w:val="20"/>
          <w:szCs w:val="20"/>
        </w:rPr>
        <w:t>i e della N</w:t>
      </w:r>
      <w:r w:rsidR="004B19F2" w:rsidRPr="008469B6">
        <w:rPr>
          <w:rFonts w:ascii="Century Gothic" w:hAnsi="Century Gothic"/>
          <w:color w:val="000000"/>
          <w:sz w:val="20"/>
          <w:szCs w:val="20"/>
        </w:rPr>
        <w:t>avigazione n. 487/97.</w:t>
      </w:r>
    </w:p>
    <w:p w14:paraId="471538A3" w14:textId="58EF2E8A" w:rsidR="005261B6" w:rsidRPr="005261B6" w:rsidRDefault="005261B6" w:rsidP="005261B6">
      <w:pPr>
        <w:pStyle w:val="Paragrafoelenco"/>
        <w:widowControl w:val="0"/>
        <w:numPr>
          <w:ilvl w:val="1"/>
          <w:numId w:val="12"/>
        </w:numPr>
        <w:tabs>
          <w:tab w:val="left" w:pos="3240"/>
        </w:tabs>
        <w:spacing w:line="360" w:lineRule="auto"/>
        <w:jc w:val="both"/>
        <w:rPr>
          <w:rFonts w:ascii="Century Gothic" w:hAnsi="Century Gothic"/>
          <w:color w:val="000000"/>
          <w:sz w:val="20"/>
          <w:szCs w:val="20"/>
        </w:rPr>
      </w:pPr>
      <w:r w:rsidRPr="005261B6">
        <w:rPr>
          <w:rFonts w:ascii="Century Gothic" w:hAnsi="Century Gothic"/>
          <w:color w:val="000000"/>
          <w:sz w:val="20"/>
          <w:szCs w:val="20"/>
        </w:rPr>
        <w:t xml:space="preserve">Per quanto attiene il mezzo utilizzato, il Contraente ha cura di comunicare l’eventuale sostituzione ad AREU, fornendo copia della SCIA specifica inviata all’ATS di competenza </w:t>
      </w:r>
      <w:r w:rsidRPr="005261B6">
        <w:rPr>
          <w:rFonts w:ascii="Century Gothic" w:hAnsi="Century Gothic"/>
          <w:sz w:val="20"/>
          <w:szCs w:val="20"/>
        </w:rPr>
        <w:t>(vedi DGR n. X/5165 del 16.05.2016 e s.m.i.).</w:t>
      </w:r>
      <w:r>
        <w:rPr>
          <w:rFonts w:ascii="Century Gothic" w:hAnsi="Century Gothic"/>
          <w:sz w:val="20"/>
          <w:szCs w:val="20"/>
        </w:rPr>
        <w:t xml:space="preserve"> Si precisa che Salvo casi di forza maggiore è ammesso un solo cambio nel corso</w:t>
      </w:r>
      <w:r w:rsidR="00A177B7">
        <w:rPr>
          <w:rFonts w:ascii="Century Gothic" w:hAnsi="Century Gothic"/>
          <w:sz w:val="20"/>
          <w:szCs w:val="20"/>
        </w:rPr>
        <w:t xml:space="preserve"> del</w:t>
      </w:r>
      <w:r>
        <w:rPr>
          <w:rFonts w:ascii="Century Gothic" w:hAnsi="Century Gothic"/>
          <w:sz w:val="20"/>
          <w:szCs w:val="20"/>
        </w:rPr>
        <w:t xml:space="preserve"> periodo </w:t>
      </w:r>
      <w:r w:rsidR="00A177B7">
        <w:rPr>
          <w:rFonts w:ascii="Century Gothic" w:hAnsi="Century Gothic"/>
          <w:sz w:val="20"/>
          <w:szCs w:val="20"/>
        </w:rPr>
        <w:t xml:space="preserve">contrattuale </w:t>
      </w:r>
    </w:p>
    <w:p w14:paraId="142A9877" w14:textId="2AD7EEE2" w:rsidR="005261B6" w:rsidRPr="008469B6" w:rsidRDefault="005261B6" w:rsidP="005261B6">
      <w:pPr>
        <w:pStyle w:val="Paragrafoelenco"/>
        <w:widowControl w:val="0"/>
        <w:numPr>
          <w:ilvl w:val="1"/>
          <w:numId w:val="12"/>
        </w:numPr>
        <w:tabs>
          <w:tab w:val="left" w:pos="3240"/>
        </w:tabs>
        <w:spacing w:line="360" w:lineRule="auto"/>
        <w:jc w:val="both"/>
        <w:rPr>
          <w:rFonts w:ascii="Century Gothic" w:hAnsi="Century Gothic"/>
          <w:color w:val="000000"/>
          <w:sz w:val="20"/>
          <w:szCs w:val="20"/>
        </w:rPr>
      </w:pPr>
      <w:r w:rsidRPr="008469B6">
        <w:rPr>
          <w:rFonts w:ascii="Century Gothic" w:hAnsi="Century Gothic"/>
          <w:color w:val="000000"/>
          <w:sz w:val="20"/>
          <w:szCs w:val="20"/>
        </w:rPr>
        <w:t>nelle ore di disponibilità è obbligo del Contraente sostare con mezzo ed equipaggio presso il luogo</w:t>
      </w:r>
      <w:r w:rsidR="00196F38" w:rsidRPr="008469B6">
        <w:rPr>
          <w:rFonts w:ascii="Century Gothic" w:hAnsi="Century Gothic"/>
          <w:color w:val="000000"/>
          <w:sz w:val="20"/>
          <w:szCs w:val="20"/>
        </w:rPr>
        <w:t xml:space="preserve"> definito da AREU al momento dell’ingaggio e comunque disposto dalla SOREU qualora ritenuto necessario in altro luogo</w:t>
      </w:r>
      <w:r w:rsidRPr="008469B6">
        <w:rPr>
          <w:rFonts w:ascii="Century Gothic" w:hAnsi="Century Gothic"/>
          <w:color w:val="000000"/>
          <w:sz w:val="20"/>
          <w:szCs w:val="20"/>
        </w:rPr>
        <w:t>.</w:t>
      </w:r>
    </w:p>
    <w:p w14:paraId="4127B924" w14:textId="198E6EDB" w:rsidR="002D39E9" w:rsidRPr="005261B6" w:rsidRDefault="00126B5D" w:rsidP="005869D5">
      <w:pPr>
        <w:pStyle w:val="Paragrafoelenco"/>
        <w:widowControl w:val="0"/>
        <w:numPr>
          <w:ilvl w:val="1"/>
          <w:numId w:val="12"/>
        </w:numPr>
        <w:tabs>
          <w:tab w:val="left" w:pos="3240"/>
        </w:tabs>
        <w:spacing w:line="360" w:lineRule="auto"/>
        <w:jc w:val="both"/>
        <w:rPr>
          <w:rFonts w:ascii="Century Gothic" w:hAnsi="Century Gothic"/>
          <w:sz w:val="20"/>
          <w:szCs w:val="20"/>
        </w:rPr>
      </w:pPr>
      <w:r w:rsidRPr="005261B6">
        <w:rPr>
          <w:rFonts w:ascii="Century Gothic" w:hAnsi="Century Gothic"/>
          <w:color w:val="000000"/>
          <w:sz w:val="20"/>
          <w:szCs w:val="20"/>
        </w:rPr>
        <w:t>Al momento della messa in</w:t>
      </w:r>
      <w:r w:rsidR="00124D20" w:rsidRPr="005261B6">
        <w:rPr>
          <w:rFonts w:ascii="Century Gothic" w:hAnsi="Century Gothic"/>
          <w:color w:val="000000"/>
          <w:sz w:val="20"/>
          <w:szCs w:val="20"/>
        </w:rPr>
        <w:t xml:space="preserve"> servizio, AREU provvede</w:t>
      </w:r>
      <w:r w:rsidRPr="005261B6">
        <w:rPr>
          <w:rFonts w:ascii="Century Gothic" w:hAnsi="Century Gothic"/>
          <w:color w:val="000000"/>
          <w:sz w:val="20"/>
          <w:szCs w:val="20"/>
        </w:rPr>
        <w:t xml:space="preserve"> con proprio personale </w:t>
      </w:r>
      <w:r w:rsidR="00124D20" w:rsidRPr="005261B6">
        <w:rPr>
          <w:rFonts w:ascii="Century Gothic" w:hAnsi="Century Gothic"/>
          <w:color w:val="000000"/>
          <w:sz w:val="20"/>
          <w:szCs w:val="20"/>
        </w:rPr>
        <w:t>a ispezionare il mezzo che deve</w:t>
      </w:r>
      <w:r w:rsidRPr="005261B6">
        <w:rPr>
          <w:rFonts w:ascii="Century Gothic" w:hAnsi="Century Gothic"/>
          <w:color w:val="000000"/>
          <w:sz w:val="20"/>
          <w:szCs w:val="20"/>
        </w:rPr>
        <w:t xml:space="preserve"> essere già munito della relativa </w:t>
      </w:r>
      <w:r w:rsidR="00CF2708" w:rsidRPr="005261B6">
        <w:rPr>
          <w:rFonts w:ascii="Century Gothic" w:hAnsi="Century Gothic"/>
          <w:color w:val="000000"/>
          <w:sz w:val="20"/>
          <w:szCs w:val="20"/>
        </w:rPr>
        <w:t>SCIA inviata all’ATS di competenza</w:t>
      </w:r>
      <w:r w:rsidR="00777101" w:rsidRPr="005261B6">
        <w:rPr>
          <w:rFonts w:ascii="Century Gothic" w:hAnsi="Century Gothic"/>
          <w:color w:val="000000"/>
          <w:sz w:val="20"/>
          <w:szCs w:val="20"/>
        </w:rPr>
        <w:t xml:space="preserve"> </w:t>
      </w:r>
      <w:r w:rsidR="00777101" w:rsidRPr="005261B6">
        <w:rPr>
          <w:rFonts w:ascii="Century Gothic" w:hAnsi="Century Gothic"/>
          <w:sz w:val="20"/>
          <w:szCs w:val="20"/>
        </w:rPr>
        <w:t>(vedi DGR n. X/5165 del 16.05.2016 e s.</w:t>
      </w:r>
      <w:r w:rsidR="00CB748F" w:rsidRPr="005261B6">
        <w:rPr>
          <w:rFonts w:ascii="Century Gothic" w:hAnsi="Century Gothic"/>
          <w:sz w:val="20"/>
          <w:szCs w:val="20"/>
        </w:rPr>
        <w:t>m.i.)</w:t>
      </w:r>
      <w:r w:rsidRPr="005261B6">
        <w:rPr>
          <w:rFonts w:ascii="Century Gothic" w:hAnsi="Century Gothic"/>
          <w:sz w:val="20"/>
          <w:szCs w:val="20"/>
        </w:rPr>
        <w:t>.</w:t>
      </w:r>
    </w:p>
    <w:p w14:paraId="0579E44B" w14:textId="77777777" w:rsidR="00D529DC" w:rsidRDefault="00D529DC" w:rsidP="002153DD">
      <w:pPr>
        <w:widowControl w:val="0"/>
        <w:spacing w:line="360" w:lineRule="auto"/>
        <w:jc w:val="center"/>
        <w:rPr>
          <w:rFonts w:ascii="Century Gothic" w:hAnsi="Century Gothic"/>
          <w:b/>
          <w:color w:val="000000"/>
          <w:sz w:val="20"/>
          <w:szCs w:val="20"/>
        </w:rPr>
      </w:pPr>
    </w:p>
    <w:p w14:paraId="2BF65E7D" w14:textId="083F750B" w:rsidR="002153DD" w:rsidRPr="0073092B" w:rsidRDefault="002153DD" w:rsidP="002153DD">
      <w:pPr>
        <w:widowControl w:val="0"/>
        <w:spacing w:line="360" w:lineRule="auto"/>
        <w:jc w:val="center"/>
        <w:rPr>
          <w:rFonts w:ascii="Century Gothic" w:hAnsi="Century Gothic"/>
          <w:b/>
          <w:color w:val="000000"/>
          <w:sz w:val="20"/>
          <w:szCs w:val="20"/>
        </w:rPr>
      </w:pPr>
      <w:r w:rsidRPr="007E3E54">
        <w:rPr>
          <w:rFonts w:ascii="Century Gothic" w:hAnsi="Century Gothic"/>
          <w:b/>
          <w:color w:val="000000"/>
          <w:sz w:val="20"/>
          <w:szCs w:val="20"/>
        </w:rPr>
        <w:t>Articolo 6</w:t>
      </w:r>
    </w:p>
    <w:p w14:paraId="2593B508" w14:textId="77777777" w:rsidR="006F1D0F" w:rsidRPr="0073092B" w:rsidRDefault="006F1D0F" w:rsidP="002153DD">
      <w:pPr>
        <w:widowControl w:val="0"/>
        <w:spacing w:line="360" w:lineRule="auto"/>
        <w:jc w:val="center"/>
        <w:rPr>
          <w:rFonts w:ascii="Century Gothic" w:hAnsi="Century Gothic"/>
          <w:b/>
          <w:color w:val="000000"/>
          <w:sz w:val="20"/>
          <w:szCs w:val="20"/>
        </w:rPr>
      </w:pPr>
      <w:r w:rsidRPr="0073092B">
        <w:rPr>
          <w:rFonts w:ascii="Century Gothic" w:hAnsi="Century Gothic"/>
          <w:b/>
          <w:color w:val="000000"/>
          <w:sz w:val="20"/>
          <w:szCs w:val="20"/>
        </w:rPr>
        <w:t>(apparecchiature - attrezzature in dotazione)</w:t>
      </w:r>
    </w:p>
    <w:p w14:paraId="2E94C2A8" w14:textId="38F40BA0" w:rsidR="0041787A" w:rsidRPr="008469B6" w:rsidRDefault="003C019F" w:rsidP="0041787A">
      <w:pPr>
        <w:pStyle w:val="Paragrafoelenco"/>
        <w:widowControl w:val="0"/>
        <w:numPr>
          <w:ilvl w:val="2"/>
          <w:numId w:val="12"/>
        </w:numPr>
        <w:tabs>
          <w:tab w:val="clear" w:pos="2328"/>
        </w:tabs>
        <w:spacing w:line="360" w:lineRule="auto"/>
        <w:ind w:left="426"/>
        <w:jc w:val="both"/>
        <w:rPr>
          <w:rFonts w:ascii="Century Gothic" w:hAnsi="Century Gothic"/>
          <w:color w:val="000000"/>
          <w:sz w:val="20"/>
          <w:szCs w:val="20"/>
        </w:rPr>
      </w:pPr>
      <w:r w:rsidRPr="008469B6">
        <w:rPr>
          <w:rFonts w:ascii="Century Gothic" w:hAnsi="Century Gothic"/>
          <w:color w:val="000000"/>
          <w:sz w:val="20"/>
          <w:szCs w:val="20"/>
        </w:rPr>
        <w:t>Il Contraente</w:t>
      </w:r>
      <w:r w:rsidR="009D73A6" w:rsidRPr="008469B6">
        <w:rPr>
          <w:rFonts w:ascii="Century Gothic" w:hAnsi="Century Gothic"/>
          <w:color w:val="000000"/>
          <w:sz w:val="20"/>
          <w:szCs w:val="20"/>
        </w:rPr>
        <w:t xml:space="preserve"> s’impegna a dotare i propri mezzi delle apparecchiature, dei dispositivi e dello strumentario sanitario e </w:t>
      </w:r>
      <w:r w:rsidR="007E3E54" w:rsidRPr="008469B6">
        <w:rPr>
          <w:rFonts w:ascii="Century Gothic" w:hAnsi="Century Gothic"/>
          <w:color w:val="000000"/>
          <w:sz w:val="20"/>
          <w:szCs w:val="20"/>
        </w:rPr>
        <w:t>t</w:t>
      </w:r>
      <w:r w:rsidR="008E1CF5" w:rsidRPr="008469B6">
        <w:rPr>
          <w:rFonts w:ascii="Century Gothic" w:hAnsi="Century Gothic"/>
          <w:color w:val="000000"/>
          <w:sz w:val="20"/>
          <w:szCs w:val="20"/>
        </w:rPr>
        <w:t>ecnico</w:t>
      </w:r>
      <w:r w:rsidR="009D73A6" w:rsidRPr="008469B6">
        <w:rPr>
          <w:rFonts w:ascii="Century Gothic" w:hAnsi="Century Gothic"/>
          <w:color w:val="000000"/>
          <w:sz w:val="20"/>
          <w:szCs w:val="20"/>
        </w:rPr>
        <w:t>, nel rispetto di quanto previsto dalla normativa vigente</w:t>
      </w:r>
      <w:r w:rsidR="009D4047" w:rsidRPr="008469B6">
        <w:rPr>
          <w:rFonts w:ascii="Century Gothic" w:hAnsi="Century Gothic"/>
          <w:color w:val="000000"/>
          <w:sz w:val="20"/>
          <w:szCs w:val="20"/>
        </w:rPr>
        <w:t xml:space="preserve"> e </w:t>
      </w:r>
      <w:r w:rsidR="005D13B5" w:rsidRPr="008469B6">
        <w:rPr>
          <w:rFonts w:ascii="Century Gothic" w:hAnsi="Century Gothic"/>
          <w:color w:val="000000"/>
          <w:sz w:val="20"/>
          <w:szCs w:val="20"/>
        </w:rPr>
        <w:t xml:space="preserve">da quanto </w:t>
      </w:r>
      <w:r w:rsidR="00EE53F4" w:rsidRPr="008469B6">
        <w:rPr>
          <w:rFonts w:ascii="Century Gothic" w:hAnsi="Century Gothic"/>
          <w:color w:val="000000"/>
          <w:sz w:val="20"/>
          <w:szCs w:val="20"/>
        </w:rPr>
        <w:t xml:space="preserve">indicato nella documentazione prescrittiva </w:t>
      </w:r>
      <w:r w:rsidR="0041787A" w:rsidRPr="008469B6">
        <w:rPr>
          <w:rFonts w:ascii="Century Gothic" w:hAnsi="Century Gothic"/>
          <w:color w:val="000000"/>
          <w:sz w:val="20"/>
          <w:szCs w:val="20"/>
        </w:rPr>
        <w:t>o specificatamente richiesto</w:t>
      </w:r>
      <w:r w:rsidR="00781F04" w:rsidRPr="008469B6">
        <w:rPr>
          <w:rFonts w:ascii="Century Gothic" w:hAnsi="Century Gothic"/>
          <w:color w:val="000000"/>
          <w:sz w:val="20"/>
          <w:szCs w:val="20"/>
        </w:rPr>
        <w:t>/autorizzato da AREU</w:t>
      </w:r>
      <w:r w:rsidR="0041787A" w:rsidRPr="008469B6">
        <w:rPr>
          <w:rFonts w:ascii="Century Gothic" w:hAnsi="Century Gothic"/>
          <w:color w:val="000000"/>
          <w:sz w:val="20"/>
          <w:szCs w:val="20"/>
        </w:rPr>
        <w:t xml:space="preserve"> </w:t>
      </w:r>
    </w:p>
    <w:p w14:paraId="1BFC7D34" w14:textId="0E15A23A" w:rsidR="0073092B" w:rsidRPr="008469B6" w:rsidRDefault="003C019F" w:rsidP="005869D5">
      <w:pPr>
        <w:pStyle w:val="Paragrafoelenco"/>
        <w:widowControl w:val="0"/>
        <w:numPr>
          <w:ilvl w:val="2"/>
          <w:numId w:val="12"/>
        </w:numPr>
        <w:tabs>
          <w:tab w:val="clear" w:pos="2328"/>
        </w:tabs>
        <w:spacing w:line="360" w:lineRule="auto"/>
        <w:ind w:left="426"/>
        <w:jc w:val="both"/>
        <w:rPr>
          <w:rFonts w:ascii="Century Gothic" w:hAnsi="Century Gothic"/>
          <w:color w:val="000000"/>
          <w:sz w:val="20"/>
          <w:szCs w:val="20"/>
        </w:rPr>
      </w:pPr>
      <w:r w:rsidRPr="008469B6">
        <w:rPr>
          <w:rFonts w:ascii="Century Gothic" w:hAnsi="Century Gothic"/>
          <w:color w:val="000000"/>
          <w:sz w:val="20"/>
          <w:szCs w:val="20"/>
        </w:rPr>
        <w:lastRenderedPageBreak/>
        <w:t>Il Contraente</w:t>
      </w:r>
      <w:r w:rsidR="009D73A6" w:rsidRPr="008469B6">
        <w:rPr>
          <w:rFonts w:ascii="Century Gothic" w:hAnsi="Century Gothic"/>
          <w:color w:val="000000"/>
          <w:sz w:val="20"/>
          <w:szCs w:val="20"/>
        </w:rPr>
        <w:t xml:space="preserve"> s’impegna a rispettare le disposizioni legislative e normative relative alle attrezzature ed alle apparecchiature e ad assicurarne la funzionalità</w:t>
      </w:r>
      <w:r w:rsidR="00496FEA" w:rsidRPr="008469B6">
        <w:rPr>
          <w:rFonts w:ascii="Century Gothic" w:hAnsi="Century Gothic"/>
          <w:color w:val="000000"/>
          <w:sz w:val="20"/>
          <w:szCs w:val="20"/>
        </w:rPr>
        <w:t>,</w:t>
      </w:r>
      <w:r w:rsidR="009D73A6" w:rsidRPr="008469B6">
        <w:rPr>
          <w:rFonts w:ascii="Century Gothic" w:hAnsi="Century Gothic"/>
          <w:color w:val="000000"/>
          <w:sz w:val="20"/>
          <w:szCs w:val="20"/>
        </w:rPr>
        <w:t xml:space="preserve"> l'affidabilità</w:t>
      </w:r>
      <w:r w:rsidR="00496FEA" w:rsidRPr="008469B6">
        <w:rPr>
          <w:rFonts w:ascii="Century Gothic" w:hAnsi="Century Gothic"/>
          <w:color w:val="000000"/>
          <w:sz w:val="20"/>
          <w:szCs w:val="20"/>
        </w:rPr>
        <w:t xml:space="preserve"> e l’aggiornamento del software associato alle stesse (ove </w:t>
      </w:r>
      <w:r w:rsidR="00DD5A67" w:rsidRPr="008469B6">
        <w:rPr>
          <w:rFonts w:ascii="Century Gothic" w:hAnsi="Century Gothic"/>
          <w:color w:val="000000"/>
          <w:sz w:val="20"/>
          <w:szCs w:val="20"/>
        </w:rPr>
        <w:t>necessario</w:t>
      </w:r>
      <w:r w:rsidR="00496FEA" w:rsidRPr="008469B6">
        <w:rPr>
          <w:rFonts w:ascii="Century Gothic" w:hAnsi="Century Gothic"/>
          <w:color w:val="000000"/>
          <w:sz w:val="20"/>
          <w:szCs w:val="20"/>
        </w:rPr>
        <w:t>)</w:t>
      </w:r>
      <w:r w:rsidR="009D73A6" w:rsidRPr="008469B6">
        <w:rPr>
          <w:rFonts w:ascii="Century Gothic" w:hAnsi="Century Gothic"/>
          <w:color w:val="000000"/>
          <w:sz w:val="20"/>
          <w:szCs w:val="20"/>
        </w:rPr>
        <w:t>, esonerando</w:t>
      </w:r>
      <w:r w:rsidR="0073092B" w:rsidRPr="008469B6">
        <w:rPr>
          <w:rFonts w:ascii="Century Gothic" w:hAnsi="Century Gothic"/>
          <w:color w:val="000000"/>
          <w:sz w:val="20"/>
          <w:szCs w:val="20"/>
        </w:rPr>
        <w:t xml:space="preserve"> </w:t>
      </w:r>
      <w:r w:rsidR="009D73A6" w:rsidRPr="008469B6">
        <w:rPr>
          <w:rFonts w:ascii="Century Gothic" w:hAnsi="Century Gothic"/>
          <w:sz w:val="20"/>
          <w:szCs w:val="20"/>
        </w:rPr>
        <w:t>AREU</w:t>
      </w:r>
      <w:r w:rsidR="00791BAD" w:rsidRPr="008469B6">
        <w:rPr>
          <w:rFonts w:ascii="Century Gothic" w:hAnsi="Century Gothic"/>
          <w:color w:val="000000"/>
          <w:sz w:val="20"/>
          <w:szCs w:val="20"/>
        </w:rPr>
        <w:t xml:space="preserve"> </w:t>
      </w:r>
      <w:r w:rsidR="009D73A6" w:rsidRPr="008469B6">
        <w:rPr>
          <w:rFonts w:ascii="Century Gothic" w:hAnsi="Century Gothic"/>
          <w:color w:val="000000"/>
          <w:sz w:val="20"/>
          <w:szCs w:val="20"/>
        </w:rPr>
        <w:t xml:space="preserve">da ogni qualsivoglia responsabilità per </w:t>
      </w:r>
      <w:r w:rsidR="006A637E" w:rsidRPr="008469B6">
        <w:rPr>
          <w:rFonts w:ascii="Century Gothic" w:hAnsi="Century Gothic"/>
          <w:color w:val="000000"/>
          <w:sz w:val="20"/>
          <w:szCs w:val="20"/>
        </w:rPr>
        <w:t>ogni malfunzionamento</w:t>
      </w:r>
      <w:r w:rsidR="009D73A6" w:rsidRPr="008469B6">
        <w:rPr>
          <w:rFonts w:ascii="Century Gothic" w:hAnsi="Century Gothic"/>
          <w:color w:val="000000"/>
          <w:sz w:val="20"/>
          <w:szCs w:val="20"/>
        </w:rPr>
        <w:t xml:space="preserve"> delle medesime</w:t>
      </w:r>
      <w:r w:rsidR="002153DD" w:rsidRPr="008469B6">
        <w:rPr>
          <w:rFonts w:ascii="Century Gothic" w:hAnsi="Century Gothic"/>
          <w:color w:val="000000"/>
          <w:sz w:val="20"/>
          <w:szCs w:val="20"/>
        </w:rPr>
        <w:t>.</w:t>
      </w:r>
      <w:r w:rsidR="00695620" w:rsidRPr="008469B6">
        <w:rPr>
          <w:rFonts w:ascii="Century Gothic" w:hAnsi="Century Gothic"/>
          <w:color w:val="000000"/>
          <w:sz w:val="20"/>
          <w:szCs w:val="20"/>
        </w:rPr>
        <w:t xml:space="preserve"> </w:t>
      </w:r>
    </w:p>
    <w:p w14:paraId="405BE305" w14:textId="77777777" w:rsidR="0087616E" w:rsidRPr="008469B6" w:rsidRDefault="00AF2DA4" w:rsidP="005869D5">
      <w:pPr>
        <w:pStyle w:val="Paragrafoelenco"/>
        <w:widowControl w:val="0"/>
        <w:numPr>
          <w:ilvl w:val="2"/>
          <w:numId w:val="12"/>
        </w:numPr>
        <w:tabs>
          <w:tab w:val="clear" w:pos="2328"/>
        </w:tabs>
        <w:spacing w:line="360" w:lineRule="auto"/>
        <w:ind w:left="426"/>
        <w:jc w:val="both"/>
        <w:rPr>
          <w:rFonts w:ascii="Century Gothic" w:hAnsi="Century Gothic"/>
          <w:color w:val="000000"/>
          <w:sz w:val="20"/>
          <w:szCs w:val="20"/>
        </w:rPr>
      </w:pPr>
      <w:r w:rsidRPr="008469B6">
        <w:rPr>
          <w:rFonts w:ascii="Century Gothic" w:hAnsi="Century Gothic"/>
          <w:color w:val="000000"/>
          <w:sz w:val="20"/>
          <w:szCs w:val="20"/>
        </w:rPr>
        <w:t>L’</w:t>
      </w:r>
      <w:r w:rsidR="006F4B05" w:rsidRPr="008469B6">
        <w:rPr>
          <w:rFonts w:ascii="Century Gothic" w:hAnsi="Century Gothic"/>
          <w:color w:val="000000"/>
          <w:sz w:val="20"/>
          <w:szCs w:val="20"/>
        </w:rPr>
        <w:t xml:space="preserve">AREU, </w:t>
      </w:r>
      <w:r w:rsidR="00791BAD" w:rsidRPr="008469B6">
        <w:rPr>
          <w:rFonts w:ascii="Century Gothic" w:hAnsi="Century Gothic"/>
          <w:color w:val="000000"/>
          <w:sz w:val="20"/>
          <w:szCs w:val="20"/>
        </w:rPr>
        <w:t>l’</w:t>
      </w:r>
      <w:r w:rsidR="0087616E" w:rsidRPr="008469B6">
        <w:rPr>
          <w:rFonts w:ascii="Century Gothic" w:hAnsi="Century Gothic"/>
          <w:color w:val="000000"/>
          <w:sz w:val="20"/>
          <w:szCs w:val="20"/>
        </w:rPr>
        <w:t xml:space="preserve">attraverso le sue </w:t>
      </w:r>
      <w:r w:rsidR="009D4047" w:rsidRPr="008469B6">
        <w:rPr>
          <w:rFonts w:ascii="Century Gothic" w:hAnsi="Century Gothic"/>
          <w:color w:val="000000"/>
          <w:sz w:val="20"/>
          <w:szCs w:val="20"/>
        </w:rPr>
        <w:t>AAT</w:t>
      </w:r>
      <w:r w:rsidR="009D73A6" w:rsidRPr="008469B6">
        <w:rPr>
          <w:rFonts w:ascii="Century Gothic" w:hAnsi="Century Gothic"/>
          <w:color w:val="000000"/>
          <w:sz w:val="20"/>
          <w:szCs w:val="20"/>
        </w:rPr>
        <w:t xml:space="preserve"> </w:t>
      </w:r>
      <w:r w:rsidR="002153DD" w:rsidRPr="008469B6">
        <w:rPr>
          <w:rFonts w:ascii="Century Gothic" w:hAnsi="Century Gothic"/>
          <w:color w:val="000000"/>
          <w:sz w:val="20"/>
          <w:szCs w:val="20"/>
        </w:rPr>
        <w:t>può mettere a disposizione del</w:t>
      </w:r>
      <w:r w:rsidR="003C019F" w:rsidRPr="008469B6">
        <w:rPr>
          <w:rFonts w:ascii="Century Gothic" w:hAnsi="Century Gothic"/>
          <w:color w:val="000000"/>
          <w:sz w:val="20"/>
          <w:szCs w:val="20"/>
        </w:rPr>
        <w:t xml:space="preserve"> Contraente</w:t>
      </w:r>
      <w:r w:rsidR="009D73A6" w:rsidRPr="008469B6">
        <w:rPr>
          <w:rFonts w:ascii="Century Gothic" w:hAnsi="Century Gothic"/>
          <w:color w:val="000000"/>
          <w:sz w:val="20"/>
          <w:szCs w:val="20"/>
        </w:rPr>
        <w:t xml:space="preserve"> </w:t>
      </w:r>
      <w:r w:rsidR="005E486F" w:rsidRPr="008469B6">
        <w:rPr>
          <w:rFonts w:ascii="Century Gothic" w:hAnsi="Century Gothic"/>
          <w:color w:val="000000"/>
          <w:sz w:val="20"/>
          <w:szCs w:val="20"/>
        </w:rPr>
        <w:t>a</w:t>
      </w:r>
      <w:r w:rsidR="009D73A6" w:rsidRPr="008469B6">
        <w:rPr>
          <w:rFonts w:ascii="Century Gothic" w:hAnsi="Century Gothic"/>
          <w:color w:val="000000"/>
          <w:sz w:val="20"/>
          <w:szCs w:val="20"/>
        </w:rPr>
        <w:t>pparecchiature aggiuntive rispetto a quelle previste, con oneri a totale carico di</w:t>
      </w:r>
      <w:r w:rsidR="00791BAD" w:rsidRPr="008469B6">
        <w:rPr>
          <w:rFonts w:ascii="Century Gothic" w:hAnsi="Century Gothic"/>
          <w:sz w:val="20"/>
          <w:szCs w:val="20"/>
        </w:rPr>
        <w:t xml:space="preserve"> AREU</w:t>
      </w:r>
      <w:r w:rsidR="009D73A6" w:rsidRPr="008469B6">
        <w:rPr>
          <w:rFonts w:ascii="Century Gothic" w:hAnsi="Century Gothic"/>
          <w:color w:val="000000"/>
          <w:sz w:val="20"/>
          <w:szCs w:val="20"/>
        </w:rPr>
        <w:t>.</w:t>
      </w:r>
      <w:r w:rsidR="00C67FC4" w:rsidRPr="008469B6">
        <w:rPr>
          <w:rFonts w:ascii="Century Gothic" w:hAnsi="Century Gothic"/>
          <w:color w:val="000000"/>
          <w:sz w:val="20"/>
          <w:szCs w:val="20"/>
        </w:rPr>
        <w:t xml:space="preserve"> </w:t>
      </w:r>
      <w:r w:rsidR="003C019F" w:rsidRPr="008469B6">
        <w:rPr>
          <w:rFonts w:ascii="Century Gothic" w:hAnsi="Century Gothic"/>
          <w:color w:val="000000"/>
          <w:sz w:val="20"/>
          <w:szCs w:val="20"/>
        </w:rPr>
        <w:t>Il Contraente</w:t>
      </w:r>
      <w:r w:rsidR="009C0100" w:rsidRPr="008469B6">
        <w:rPr>
          <w:rFonts w:ascii="Century Gothic" w:hAnsi="Century Gothic"/>
          <w:color w:val="000000"/>
          <w:sz w:val="20"/>
          <w:szCs w:val="20"/>
        </w:rPr>
        <w:t xml:space="preserve"> </w:t>
      </w:r>
      <w:r w:rsidR="00EE53F4" w:rsidRPr="008469B6">
        <w:rPr>
          <w:rFonts w:ascii="Century Gothic" w:hAnsi="Century Gothic"/>
          <w:color w:val="000000"/>
          <w:sz w:val="20"/>
          <w:szCs w:val="20"/>
        </w:rPr>
        <w:t xml:space="preserve">deve </w:t>
      </w:r>
      <w:r w:rsidR="009D73A6" w:rsidRPr="008469B6">
        <w:rPr>
          <w:rFonts w:ascii="Century Gothic" w:hAnsi="Century Gothic"/>
          <w:color w:val="000000"/>
          <w:sz w:val="20"/>
          <w:szCs w:val="20"/>
        </w:rPr>
        <w:t>utilizzare le predette attrezzature aggiuntive con la dovuta diligenza e secondo le modalità stabilite dall</w:t>
      </w:r>
      <w:r w:rsidR="00EE53F4" w:rsidRPr="008469B6">
        <w:rPr>
          <w:rFonts w:ascii="Century Gothic" w:hAnsi="Century Gothic"/>
          <w:color w:val="000000"/>
          <w:sz w:val="20"/>
          <w:szCs w:val="20"/>
        </w:rPr>
        <w:t>’</w:t>
      </w:r>
      <w:r w:rsidR="009B3801" w:rsidRPr="008469B6">
        <w:rPr>
          <w:rFonts w:ascii="Century Gothic" w:hAnsi="Century Gothic"/>
          <w:color w:val="000000"/>
          <w:sz w:val="20"/>
          <w:szCs w:val="20"/>
        </w:rPr>
        <w:t>AREU</w:t>
      </w:r>
      <w:r w:rsidR="009D73A6" w:rsidRPr="008469B6">
        <w:rPr>
          <w:rFonts w:ascii="Century Gothic" w:hAnsi="Century Gothic"/>
          <w:color w:val="000000"/>
          <w:sz w:val="20"/>
          <w:szCs w:val="20"/>
        </w:rPr>
        <w:t>, segnalando tempestivamente alla stessa ogni anoma</w:t>
      </w:r>
      <w:r w:rsidR="009D4047" w:rsidRPr="008469B6">
        <w:rPr>
          <w:rFonts w:ascii="Century Gothic" w:hAnsi="Century Gothic"/>
          <w:color w:val="000000"/>
          <w:sz w:val="20"/>
          <w:szCs w:val="20"/>
        </w:rPr>
        <w:t xml:space="preserve">lia </w:t>
      </w:r>
      <w:r w:rsidR="009B3801" w:rsidRPr="008469B6">
        <w:rPr>
          <w:rFonts w:ascii="Century Gothic" w:hAnsi="Century Gothic"/>
          <w:color w:val="000000"/>
          <w:sz w:val="20"/>
          <w:szCs w:val="20"/>
        </w:rPr>
        <w:t xml:space="preserve">di </w:t>
      </w:r>
      <w:r w:rsidR="009D4047" w:rsidRPr="008469B6">
        <w:rPr>
          <w:rFonts w:ascii="Century Gothic" w:hAnsi="Century Gothic"/>
          <w:color w:val="000000"/>
          <w:sz w:val="20"/>
          <w:szCs w:val="20"/>
        </w:rPr>
        <w:t>funzionamento ed inviando specifica comunicazione all’AAT di riferimento che provvederà all’eventuale sostituzione.</w:t>
      </w:r>
      <w:r w:rsidR="0087616E" w:rsidRPr="008469B6">
        <w:rPr>
          <w:rFonts w:ascii="Century Gothic" w:hAnsi="Century Gothic"/>
          <w:color w:val="000000"/>
          <w:sz w:val="20"/>
          <w:szCs w:val="20"/>
        </w:rPr>
        <w:t xml:space="preserve"> </w:t>
      </w:r>
      <w:r w:rsidR="009D73A6" w:rsidRPr="008469B6">
        <w:rPr>
          <w:rFonts w:ascii="Century Gothic" w:hAnsi="Century Gothic"/>
          <w:sz w:val="20"/>
          <w:szCs w:val="20"/>
        </w:rPr>
        <w:t xml:space="preserve">Gli oneri relativi all’assicurazione delle attrezzature aggiuntive fornite </w:t>
      </w:r>
      <w:r w:rsidR="006F4B05" w:rsidRPr="008469B6">
        <w:rPr>
          <w:rFonts w:ascii="Century Gothic" w:hAnsi="Century Gothic"/>
          <w:color w:val="000000"/>
          <w:sz w:val="20"/>
          <w:szCs w:val="20"/>
        </w:rPr>
        <w:t xml:space="preserve">da AREU, </w:t>
      </w:r>
      <w:r w:rsidR="009D73A6" w:rsidRPr="008469B6">
        <w:rPr>
          <w:rFonts w:ascii="Century Gothic" w:hAnsi="Century Gothic"/>
          <w:sz w:val="20"/>
          <w:szCs w:val="20"/>
        </w:rPr>
        <w:t xml:space="preserve">sono a carico dell’AREU. </w:t>
      </w:r>
      <w:r w:rsidR="003C019F" w:rsidRPr="008469B6">
        <w:rPr>
          <w:rFonts w:ascii="Century Gothic" w:hAnsi="Century Gothic"/>
          <w:sz w:val="20"/>
          <w:szCs w:val="20"/>
        </w:rPr>
        <w:t>Il Contraente</w:t>
      </w:r>
      <w:r w:rsidR="009D73A6" w:rsidRPr="008469B6">
        <w:rPr>
          <w:rFonts w:ascii="Century Gothic" w:hAnsi="Century Gothic"/>
          <w:sz w:val="20"/>
          <w:szCs w:val="20"/>
        </w:rPr>
        <w:t xml:space="preserve"> è responsabile in caso di smarrimento delle attrezzature fornite dalla </w:t>
      </w:r>
      <w:r w:rsidR="009D4047" w:rsidRPr="008469B6">
        <w:rPr>
          <w:rFonts w:ascii="Century Gothic" w:hAnsi="Century Gothic"/>
          <w:sz w:val="20"/>
          <w:szCs w:val="20"/>
        </w:rPr>
        <w:t>AAT</w:t>
      </w:r>
      <w:r w:rsidR="009D73A6" w:rsidRPr="008469B6">
        <w:rPr>
          <w:rFonts w:ascii="Century Gothic" w:hAnsi="Century Gothic"/>
          <w:sz w:val="20"/>
          <w:szCs w:val="20"/>
        </w:rPr>
        <w:t xml:space="preserve"> e degli eventuali danni causati alle m</w:t>
      </w:r>
      <w:r w:rsidR="002335C7" w:rsidRPr="008469B6">
        <w:rPr>
          <w:rFonts w:ascii="Century Gothic" w:hAnsi="Century Gothic"/>
          <w:sz w:val="20"/>
          <w:szCs w:val="20"/>
        </w:rPr>
        <w:t>edesime per dolo o colpa grave.</w:t>
      </w:r>
    </w:p>
    <w:p w14:paraId="20211A53" w14:textId="054D1A2D" w:rsidR="00DD5A67" w:rsidRPr="008469B6" w:rsidRDefault="00DD5A67" w:rsidP="005869D5">
      <w:pPr>
        <w:pStyle w:val="Paragrafoelenco"/>
        <w:widowControl w:val="0"/>
        <w:numPr>
          <w:ilvl w:val="2"/>
          <w:numId w:val="12"/>
        </w:numPr>
        <w:tabs>
          <w:tab w:val="clear" w:pos="2328"/>
        </w:tabs>
        <w:spacing w:line="360" w:lineRule="auto"/>
        <w:ind w:left="426"/>
        <w:jc w:val="both"/>
        <w:rPr>
          <w:rFonts w:ascii="Century Gothic" w:hAnsi="Century Gothic"/>
          <w:color w:val="000000"/>
          <w:sz w:val="20"/>
          <w:szCs w:val="20"/>
        </w:rPr>
      </w:pPr>
      <w:r w:rsidRPr="008469B6">
        <w:rPr>
          <w:rFonts w:ascii="Century Gothic" w:hAnsi="Century Gothic"/>
          <w:color w:val="000000"/>
          <w:sz w:val="20"/>
          <w:szCs w:val="20"/>
        </w:rPr>
        <w:t>E</w:t>
      </w:r>
      <w:r w:rsidR="00657810" w:rsidRPr="008469B6">
        <w:rPr>
          <w:rFonts w:ascii="Century Gothic" w:hAnsi="Century Gothic"/>
          <w:color w:val="000000"/>
          <w:sz w:val="20"/>
          <w:szCs w:val="20"/>
        </w:rPr>
        <w:t xml:space="preserve">ntro </w:t>
      </w:r>
      <w:r w:rsidR="00196F38" w:rsidRPr="008469B6">
        <w:rPr>
          <w:rFonts w:ascii="Century Gothic" w:hAnsi="Century Gothic"/>
          <w:color w:val="000000"/>
          <w:sz w:val="20"/>
          <w:szCs w:val="20"/>
        </w:rPr>
        <w:t>10</w:t>
      </w:r>
      <w:r w:rsidRPr="008469B6">
        <w:rPr>
          <w:rFonts w:ascii="Century Gothic" w:hAnsi="Century Gothic"/>
          <w:color w:val="000000"/>
          <w:sz w:val="20"/>
          <w:szCs w:val="20"/>
        </w:rPr>
        <w:t xml:space="preserve"> giorni dal termine del rapporto </w:t>
      </w:r>
      <w:r w:rsidR="00A177B7" w:rsidRPr="008469B6">
        <w:rPr>
          <w:rFonts w:ascii="Century Gothic" w:hAnsi="Century Gothic"/>
          <w:color w:val="000000"/>
          <w:sz w:val="20"/>
          <w:szCs w:val="20"/>
        </w:rPr>
        <w:t>contrattuale</w:t>
      </w:r>
      <w:r w:rsidRPr="008469B6">
        <w:rPr>
          <w:rFonts w:ascii="Century Gothic" w:hAnsi="Century Gothic"/>
          <w:color w:val="000000"/>
          <w:sz w:val="20"/>
          <w:szCs w:val="20"/>
        </w:rPr>
        <w:t xml:space="preserve">, </w:t>
      </w:r>
      <w:r w:rsidR="003C019F" w:rsidRPr="008469B6">
        <w:rPr>
          <w:rFonts w:ascii="Century Gothic" w:hAnsi="Century Gothic"/>
          <w:color w:val="000000"/>
          <w:sz w:val="20"/>
          <w:szCs w:val="20"/>
        </w:rPr>
        <w:t>Il Contraente</w:t>
      </w:r>
      <w:r w:rsidRPr="008469B6">
        <w:rPr>
          <w:rFonts w:ascii="Century Gothic" w:hAnsi="Century Gothic"/>
          <w:color w:val="000000"/>
          <w:sz w:val="20"/>
          <w:szCs w:val="20"/>
        </w:rPr>
        <w:t xml:space="preserve"> è tenuto a consegnare alla AAT di riferimento, con modalità concordate con la stessa, tutte le attrezzature e le apparecchiature messe a disposizione da AREU.</w:t>
      </w:r>
    </w:p>
    <w:p w14:paraId="30FB9E05" w14:textId="6EFD42E4" w:rsidR="00DD5A67" w:rsidRDefault="003C019F" w:rsidP="005869D5">
      <w:pPr>
        <w:pStyle w:val="Paragrafoelenco"/>
        <w:widowControl w:val="0"/>
        <w:numPr>
          <w:ilvl w:val="2"/>
          <w:numId w:val="12"/>
        </w:numPr>
        <w:tabs>
          <w:tab w:val="clear" w:pos="2328"/>
        </w:tabs>
        <w:spacing w:line="360" w:lineRule="auto"/>
        <w:ind w:left="426"/>
        <w:jc w:val="both"/>
        <w:rPr>
          <w:rFonts w:ascii="Century Gothic" w:hAnsi="Century Gothic"/>
          <w:color w:val="000000"/>
          <w:sz w:val="20"/>
          <w:szCs w:val="20"/>
        </w:rPr>
      </w:pPr>
      <w:r>
        <w:rPr>
          <w:rFonts w:ascii="Century Gothic" w:hAnsi="Century Gothic"/>
          <w:color w:val="000000"/>
          <w:sz w:val="20"/>
          <w:szCs w:val="20"/>
        </w:rPr>
        <w:t>Il Contraente</w:t>
      </w:r>
      <w:r w:rsidR="00DD5A67" w:rsidRPr="0087616E">
        <w:rPr>
          <w:rFonts w:ascii="Century Gothic" w:hAnsi="Century Gothic"/>
          <w:color w:val="000000"/>
          <w:sz w:val="20"/>
          <w:szCs w:val="20"/>
        </w:rPr>
        <w:t xml:space="preserve"> si impegna ad esporre sul mezzo</w:t>
      </w:r>
      <w:r w:rsidR="002B4794">
        <w:rPr>
          <w:rFonts w:ascii="Century Gothic" w:hAnsi="Century Gothic"/>
          <w:color w:val="000000"/>
          <w:sz w:val="20"/>
          <w:szCs w:val="20"/>
        </w:rPr>
        <w:t xml:space="preserve"> aggiuntivo</w:t>
      </w:r>
      <w:r w:rsidR="00DD5A67" w:rsidRPr="0087616E">
        <w:rPr>
          <w:rFonts w:ascii="Century Gothic" w:hAnsi="Century Gothic"/>
          <w:color w:val="000000"/>
          <w:sz w:val="20"/>
          <w:szCs w:val="20"/>
        </w:rPr>
        <w:t xml:space="preserve">, utilizzato per l'espletamento del </w:t>
      </w:r>
      <w:r w:rsidR="002B4794">
        <w:rPr>
          <w:rFonts w:ascii="Century Gothic" w:hAnsi="Century Gothic"/>
          <w:color w:val="000000"/>
          <w:sz w:val="20"/>
          <w:szCs w:val="20"/>
        </w:rPr>
        <w:t>presente contratto</w:t>
      </w:r>
      <w:r w:rsidR="00DD5A67" w:rsidRPr="0087616E">
        <w:rPr>
          <w:rFonts w:ascii="Century Gothic" w:hAnsi="Century Gothic"/>
          <w:color w:val="000000"/>
          <w:sz w:val="20"/>
          <w:szCs w:val="20"/>
        </w:rPr>
        <w:t xml:space="preserve">, i contrassegni </w:t>
      </w:r>
      <w:r w:rsidR="00107053">
        <w:rPr>
          <w:rFonts w:ascii="Century Gothic" w:hAnsi="Century Gothic"/>
          <w:color w:val="000000"/>
          <w:sz w:val="20"/>
          <w:szCs w:val="20"/>
        </w:rPr>
        <w:t>di AREU</w:t>
      </w:r>
      <w:r w:rsidR="00DD5A67" w:rsidRPr="0087616E">
        <w:rPr>
          <w:rFonts w:ascii="Century Gothic" w:hAnsi="Century Gothic"/>
          <w:color w:val="000000"/>
          <w:sz w:val="20"/>
          <w:szCs w:val="20"/>
        </w:rPr>
        <w:t xml:space="preserve"> come da indicazioni </w:t>
      </w:r>
      <w:r w:rsidR="00DD5A67" w:rsidRPr="0087616E">
        <w:rPr>
          <w:rFonts w:ascii="Century Gothic" w:hAnsi="Century Gothic"/>
          <w:sz w:val="20"/>
          <w:szCs w:val="20"/>
        </w:rPr>
        <w:t xml:space="preserve">riportate nella documentazione prescrittiva </w:t>
      </w:r>
      <w:r w:rsidR="00107053">
        <w:rPr>
          <w:rFonts w:ascii="Century Gothic" w:hAnsi="Century Gothic"/>
          <w:sz w:val="20"/>
          <w:szCs w:val="20"/>
        </w:rPr>
        <w:t>della stessa</w:t>
      </w:r>
      <w:r w:rsidR="00DD5A67">
        <w:rPr>
          <w:rFonts w:ascii="Century Gothic" w:hAnsi="Century Gothic"/>
          <w:sz w:val="20"/>
          <w:szCs w:val="20"/>
        </w:rPr>
        <w:t>;</w:t>
      </w:r>
      <w:r w:rsidR="00DD5A67" w:rsidRPr="0087616E">
        <w:rPr>
          <w:rFonts w:ascii="Century Gothic" w:hAnsi="Century Gothic"/>
          <w:sz w:val="20"/>
          <w:szCs w:val="20"/>
        </w:rPr>
        <w:t xml:space="preserve"> i</w:t>
      </w:r>
      <w:r w:rsidR="00DD5A67" w:rsidRPr="0087616E">
        <w:rPr>
          <w:rFonts w:ascii="Century Gothic" w:hAnsi="Century Gothic"/>
          <w:color w:val="000000"/>
          <w:sz w:val="20"/>
          <w:szCs w:val="20"/>
        </w:rPr>
        <w:t xml:space="preserve"> contrassegni sono forniti direttamente da AREU.</w:t>
      </w:r>
    </w:p>
    <w:p w14:paraId="641B9A8D" w14:textId="77777777" w:rsidR="00D529DC" w:rsidRDefault="00D529DC" w:rsidP="009D73A6">
      <w:pPr>
        <w:widowControl w:val="0"/>
        <w:spacing w:line="360" w:lineRule="auto"/>
        <w:jc w:val="center"/>
        <w:rPr>
          <w:rFonts w:ascii="Century Gothic" w:hAnsi="Century Gothic"/>
          <w:b/>
          <w:color w:val="000000"/>
          <w:sz w:val="20"/>
          <w:szCs w:val="20"/>
        </w:rPr>
      </w:pPr>
    </w:p>
    <w:p w14:paraId="3FEA04AD" w14:textId="3037B4B0" w:rsidR="009D73A6" w:rsidRPr="00FA27BD" w:rsidRDefault="002153DD" w:rsidP="009D73A6">
      <w:pPr>
        <w:widowControl w:val="0"/>
        <w:spacing w:line="360" w:lineRule="auto"/>
        <w:jc w:val="center"/>
        <w:rPr>
          <w:rFonts w:ascii="Century Gothic" w:hAnsi="Century Gothic"/>
          <w:b/>
          <w:color w:val="000000"/>
          <w:sz w:val="20"/>
          <w:szCs w:val="20"/>
        </w:rPr>
      </w:pPr>
      <w:r w:rsidRPr="00FA27BD">
        <w:rPr>
          <w:rFonts w:ascii="Century Gothic" w:hAnsi="Century Gothic"/>
          <w:b/>
          <w:color w:val="000000"/>
          <w:sz w:val="20"/>
          <w:szCs w:val="20"/>
        </w:rPr>
        <w:t>Articolo 7</w:t>
      </w:r>
    </w:p>
    <w:p w14:paraId="0FC2390B" w14:textId="77777777" w:rsidR="009D73A6" w:rsidRPr="00FA27BD" w:rsidRDefault="009D73A6" w:rsidP="009D73A6">
      <w:pPr>
        <w:widowControl w:val="0"/>
        <w:spacing w:line="360" w:lineRule="auto"/>
        <w:jc w:val="center"/>
        <w:rPr>
          <w:rFonts w:ascii="Century Gothic" w:hAnsi="Century Gothic"/>
          <w:b/>
          <w:color w:val="000000"/>
          <w:sz w:val="20"/>
          <w:szCs w:val="20"/>
        </w:rPr>
      </w:pPr>
      <w:r w:rsidRPr="00FA27BD">
        <w:rPr>
          <w:rFonts w:ascii="Century Gothic" w:hAnsi="Century Gothic"/>
          <w:b/>
          <w:color w:val="000000"/>
          <w:sz w:val="20"/>
          <w:szCs w:val="20"/>
        </w:rPr>
        <w:t>(</w:t>
      </w:r>
      <w:r w:rsidR="00F5239E" w:rsidRPr="00FA27BD">
        <w:rPr>
          <w:rFonts w:ascii="Century Gothic" w:hAnsi="Century Gothic"/>
          <w:b/>
          <w:color w:val="000000"/>
          <w:sz w:val="20"/>
          <w:szCs w:val="20"/>
        </w:rPr>
        <w:t>Sistemi di comunicazione</w:t>
      </w:r>
      <w:r w:rsidR="00E86B91" w:rsidRPr="00FA27BD">
        <w:rPr>
          <w:rFonts w:ascii="Century Gothic" w:hAnsi="Century Gothic"/>
          <w:b/>
          <w:color w:val="000000"/>
          <w:sz w:val="20"/>
          <w:szCs w:val="20"/>
        </w:rPr>
        <w:t xml:space="preserve"> </w:t>
      </w:r>
      <w:r w:rsidR="00731A08" w:rsidRPr="00FA27BD">
        <w:rPr>
          <w:rFonts w:ascii="Century Gothic" w:hAnsi="Century Gothic"/>
          <w:b/>
          <w:color w:val="000000"/>
          <w:sz w:val="20"/>
          <w:szCs w:val="20"/>
        </w:rPr>
        <w:t>a bordo del mezzo</w:t>
      </w:r>
      <w:r w:rsidRPr="00FA27BD">
        <w:rPr>
          <w:rFonts w:ascii="Century Gothic" w:hAnsi="Century Gothic"/>
          <w:b/>
          <w:color w:val="000000"/>
          <w:sz w:val="20"/>
          <w:szCs w:val="20"/>
        </w:rPr>
        <w:t>)</w:t>
      </w:r>
    </w:p>
    <w:p w14:paraId="29130675" w14:textId="58176DE9" w:rsidR="00AF2DA4" w:rsidRPr="00AB4302" w:rsidRDefault="009D73A6" w:rsidP="009D73A6">
      <w:pPr>
        <w:pStyle w:val="Paragrafoelenco"/>
        <w:widowControl w:val="0"/>
        <w:numPr>
          <w:ilvl w:val="1"/>
          <w:numId w:val="3"/>
        </w:numPr>
        <w:spacing w:line="360" w:lineRule="auto"/>
        <w:jc w:val="both"/>
        <w:rPr>
          <w:rFonts w:ascii="Century Gothic" w:hAnsi="Century Gothic"/>
          <w:color w:val="000000"/>
          <w:sz w:val="20"/>
          <w:szCs w:val="20"/>
        </w:rPr>
      </w:pPr>
      <w:r w:rsidRPr="00AB4302">
        <w:rPr>
          <w:rFonts w:ascii="Century Gothic" w:hAnsi="Century Gothic"/>
          <w:color w:val="000000"/>
          <w:sz w:val="20"/>
          <w:szCs w:val="20"/>
        </w:rPr>
        <w:t>AREU</w:t>
      </w:r>
      <w:r w:rsidR="00A93D55" w:rsidRPr="00AB4302">
        <w:rPr>
          <w:rFonts w:ascii="Century Gothic" w:hAnsi="Century Gothic"/>
          <w:color w:val="000000"/>
          <w:sz w:val="20"/>
          <w:szCs w:val="20"/>
        </w:rPr>
        <w:t>,</w:t>
      </w:r>
      <w:r w:rsidRPr="00AB4302">
        <w:rPr>
          <w:rFonts w:ascii="Century Gothic" w:hAnsi="Century Gothic"/>
          <w:color w:val="000000"/>
          <w:sz w:val="20"/>
          <w:szCs w:val="20"/>
        </w:rPr>
        <w:t xml:space="preserve"> attraverso le sue </w:t>
      </w:r>
      <w:r w:rsidR="004477AF" w:rsidRPr="00AB4302">
        <w:rPr>
          <w:rFonts w:ascii="Century Gothic" w:hAnsi="Century Gothic"/>
          <w:color w:val="000000"/>
          <w:sz w:val="20"/>
          <w:szCs w:val="20"/>
        </w:rPr>
        <w:t>AAT</w:t>
      </w:r>
      <w:r w:rsidR="00A93D55" w:rsidRPr="00AB4302">
        <w:rPr>
          <w:rFonts w:ascii="Century Gothic" w:hAnsi="Century Gothic"/>
          <w:color w:val="000000"/>
          <w:sz w:val="20"/>
          <w:szCs w:val="20"/>
        </w:rPr>
        <w:t>,</w:t>
      </w:r>
      <w:r w:rsidRPr="00AB4302">
        <w:rPr>
          <w:rFonts w:ascii="Century Gothic" w:hAnsi="Century Gothic"/>
          <w:color w:val="000000"/>
          <w:sz w:val="20"/>
          <w:szCs w:val="20"/>
        </w:rPr>
        <w:t xml:space="preserve"> si impegna a fornire le apparecchiature </w:t>
      </w:r>
      <w:r w:rsidR="00A93D55" w:rsidRPr="00AB4302">
        <w:rPr>
          <w:rFonts w:ascii="Century Gothic" w:hAnsi="Century Gothic"/>
          <w:color w:val="000000"/>
          <w:sz w:val="20"/>
          <w:szCs w:val="20"/>
        </w:rPr>
        <w:t>ritenute necessarie,</w:t>
      </w:r>
      <w:r w:rsidR="0093597D" w:rsidRPr="00AB4302">
        <w:rPr>
          <w:rFonts w:ascii="Century Gothic" w:hAnsi="Century Gothic"/>
          <w:color w:val="000000"/>
          <w:sz w:val="20"/>
          <w:szCs w:val="20"/>
        </w:rPr>
        <w:t xml:space="preserve"> </w:t>
      </w:r>
      <w:r w:rsidRPr="00AB4302">
        <w:rPr>
          <w:rFonts w:ascii="Century Gothic" w:hAnsi="Century Gothic"/>
          <w:color w:val="000000"/>
          <w:sz w:val="20"/>
          <w:szCs w:val="20"/>
        </w:rPr>
        <w:t>che dovr</w:t>
      </w:r>
      <w:r w:rsidR="00E86B91" w:rsidRPr="00AB4302">
        <w:rPr>
          <w:rFonts w:ascii="Century Gothic" w:hAnsi="Century Gothic"/>
          <w:color w:val="000000"/>
          <w:sz w:val="20"/>
          <w:szCs w:val="20"/>
        </w:rPr>
        <w:t xml:space="preserve">anno </w:t>
      </w:r>
      <w:r w:rsidRPr="00AB4302">
        <w:rPr>
          <w:rFonts w:ascii="Century Gothic" w:hAnsi="Century Gothic"/>
          <w:color w:val="000000"/>
          <w:sz w:val="20"/>
          <w:szCs w:val="20"/>
        </w:rPr>
        <w:t>essere installate</w:t>
      </w:r>
      <w:r w:rsidR="00A93D55" w:rsidRPr="00AB4302">
        <w:rPr>
          <w:rFonts w:ascii="Century Gothic" w:hAnsi="Century Gothic"/>
          <w:color w:val="000000"/>
          <w:sz w:val="20"/>
          <w:szCs w:val="20"/>
        </w:rPr>
        <w:t xml:space="preserve"> (ove previsto)</w:t>
      </w:r>
      <w:r w:rsidR="00E86B91" w:rsidRPr="00AB4302">
        <w:rPr>
          <w:rFonts w:ascii="Century Gothic" w:hAnsi="Century Gothic"/>
          <w:color w:val="000000"/>
          <w:sz w:val="20"/>
          <w:szCs w:val="20"/>
        </w:rPr>
        <w:t xml:space="preserve"> a bordo del mezzo</w:t>
      </w:r>
      <w:r w:rsidRPr="00AB4302">
        <w:rPr>
          <w:rFonts w:ascii="Century Gothic" w:hAnsi="Century Gothic"/>
          <w:color w:val="000000"/>
          <w:sz w:val="20"/>
          <w:szCs w:val="20"/>
        </w:rPr>
        <w:t xml:space="preserve"> di soccorso</w:t>
      </w:r>
      <w:r w:rsidR="00E86B91" w:rsidRPr="00AB4302">
        <w:rPr>
          <w:rFonts w:ascii="Century Gothic" w:hAnsi="Century Gothic"/>
          <w:color w:val="000000"/>
          <w:sz w:val="20"/>
          <w:szCs w:val="20"/>
        </w:rPr>
        <w:t xml:space="preserve"> utilizzato dal</w:t>
      </w:r>
      <w:r w:rsidR="003C019F" w:rsidRPr="00AB4302">
        <w:rPr>
          <w:rFonts w:ascii="Century Gothic" w:hAnsi="Century Gothic"/>
          <w:color w:val="000000"/>
          <w:sz w:val="20"/>
          <w:szCs w:val="20"/>
        </w:rPr>
        <w:t xml:space="preserve"> Contraente</w:t>
      </w:r>
      <w:r w:rsidR="0066359E" w:rsidRPr="00AB4302">
        <w:rPr>
          <w:rFonts w:ascii="Century Gothic" w:hAnsi="Century Gothic"/>
          <w:color w:val="000000"/>
          <w:sz w:val="20"/>
          <w:szCs w:val="20"/>
        </w:rPr>
        <w:t>.</w:t>
      </w:r>
      <w:r w:rsidR="00F472CB" w:rsidRPr="00AB4302">
        <w:rPr>
          <w:rFonts w:ascii="Century Gothic" w:hAnsi="Century Gothic"/>
          <w:color w:val="000000"/>
          <w:sz w:val="20"/>
          <w:szCs w:val="20"/>
        </w:rPr>
        <w:t xml:space="preserve">  </w:t>
      </w:r>
    </w:p>
    <w:p w14:paraId="59EB7777" w14:textId="27E2C124" w:rsidR="00AF2DA4" w:rsidRDefault="009D73A6" w:rsidP="00241A69">
      <w:pPr>
        <w:pStyle w:val="Paragrafoelenco"/>
        <w:widowControl w:val="0"/>
        <w:numPr>
          <w:ilvl w:val="1"/>
          <w:numId w:val="3"/>
        </w:numPr>
        <w:spacing w:line="360" w:lineRule="auto"/>
        <w:jc w:val="both"/>
        <w:rPr>
          <w:rFonts w:ascii="Century Gothic" w:hAnsi="Century Gothic"/>
          <w:color w:val="000000"/>
          <w:sz w:val="20"/>
          <w:szCs w:val="20"/>
        </w:rPr>
      </w:pPr>
      <w:r w:rsidRPr="00AB4302">
        <w:rPr>
          <w:rFonts w:ascii="Century Gothic" w:hAnsi="Century Gothic"/>
          <w:color w:val="000000"/>
          <w:sz w:val="20"/>
          <w:szCs w:val="20"/>
        </w:rPr>
        <w:t xml:space="preserve">È a carico di AREU l’onere della prima installazione </w:t>
      </w:r>
      <w:r w:rsidR="00731A08" w:rsidRPr="00AB4302">
        <w:rPr>
          <w:rFonts w:ascii="Century Gothic" w:hAnsi="Century Gothic"/>
          <w:color w:val="000000"/>
          <w:sz w:val="20"/>
          <w:szCs w:val="20"/>
        </w:rPr>
        <w:t xml:space="preserve">delle apparecchiature </w:t>
      </w:r>
      <w:r w:rsidRPr="00AB4302">
        <w:rPr>
          <w:rFonts w:ascii="Century Gothic" w:hAnsi="Century Gothic"/>
          <w:color w:val="000000"/>
          <w:sz w:val="20"/>
          <w:szCs w:val="20"/>
        </w:rPr>
        <w:t xml:space="preserve">sull’automezzo; </w:t>
      </w:r>
      <w:r w:rsidR="00731A08" w:rsidRPr="00AB4302">
        <w:rPr>
          <w:rFonts w:ascii="Century Gothic" w:hAnsi="Century Gothic"/>
          <w:color w:val="000000"/>
          <w:sz w:val="20"/>
          <w:szCs w:val="20"/>
        </w:rPr>
        <w:t>le modalità e i tempi del</w:t>
      </w:r>
      <w:r w:rsidRPr="00AB4302">
        <w:rPr>
          <w:rFonts w:ascii="Century Gothic" w:hAnsi="Century Gothic"/>
          <w:color w:val="000000"/>
          <w:sz w:val="20"/>
          <w:szCs w:val="20"/>
        </w:rPr>
        <w:t>l’installazione</w:t>
      </w:r>
      <w:r w:rsidR="00731A08" w:rsidRPr="00AB4302">
        <w:rPr>
          <w:rFonts w:ascii="Century Gothic" w:hAnsi="Century Gothic"/>
          <w:color w:val="000000"/>
          <w:sz w:val="20"/>
          <w:szCs w:val="20"/>
        </w:rPr>
        <w:t xml:space="preserve"> sono concordati tra AREU e </w:t>
      </w:r>
      <w:r w:rsidR="003C019F" w:rsidRPr="00AB4302">
        <w:rPr>
          <w:rFonts w:ascii="Century Gothic" w:hAnsi="Century Gothic"/>
          <w:color w:val="000000"/>
          <w:sz w:val="20"/>
          <w:szCs w:val="20"/>
        </w:rPr>
        <w:t>Il Contraente</w:t>
      </w:r>
      <w:r w:rsidR="0071068A" w:rsidRPr="00AB4302">
        <w:rPr>
          <w:rFonts w:ascii="Century Gothic" w:hAnsi="Century Gothic"/>
          <w:color w:val="000000"/>
          <w:sz w:val="20"/>
          <w:szCs w:val="20"/>
        </w:rPr>
        <w:t xml:space="preserve">. </w:t>
      </w:r>
      <w:r w:rsidRPr="00AB4302">
        <w:rPr>
          <w:rFonts w:ascii="Century Gothic" w:hAnsi="Century Gothic"/>
          <w:color w:val="000000"/>
          <w:sz w:val="20"/>
          <w:szCs w:val="20"/>
        </w:rPr>
        <w:t>La manutenzione</w:t>
      </w:r>
      <w:r w:rsidRPr="00AF2DA4">
        <w:rPr>
          <w:rFonts w:ascii="Century Gothic" w:hAnsi="Century Gothic"/>
          <w:color w:val="000000"/>
          <w:sz w:val="20"/>
          <w:szCs w:val="20"/>
        </w:rPr>
        <w:t xml:space="preserve"> di tali apparecchiature rimarrà a carico di AREU</w:t>
      </w:r>
      <w:r w:rsidR="00A3230E">
        <w:rPr>
          <w:rFonts w:ascii="Century Gothic" w:hAnsi="Century Gothic"/>
          <w:color w:val="000000"/>
          <w:sz w:val="20"/>
          <w:szCs w:val="20"/>
        </w:rPr>
        <w:t xml:space="preserve"> fatto salvo l’addebito al</w:t>
      </w:r>
      <w:r w:rsidR="003C019F">
        <w:rPr>
          <w:rFonts w:ascii="Century Gothic" w:hAnsi="Century Gothic"/>
          <w:color w:val="000000"/>
          <w:sz w:val="20"/>
          <w:szCs w:val="20"/>
        </w:rPr>
        <w:t xml:space="preserve"> Contraente</w:t>
      </w:r>
      <w:r w:rsidR="00A3230E">
        <w:rPr>
          <w:rFonts w:ascii="Century Gothic" w:hAnsi="Century Gothic"/>
          <w:color w:val="000000"/>
          <w:sz w:val="20"/>
          <w:szCs w:val="20"/>
        </w:rPr>
        <w:t xml:space="preserve"> dei costi sostenuti al verificarsi delle circostanze previste al punto d)</w:t>
      </w:r>
      <w:r w:rsidR="00A3230E" w:rsidRPr="00AF2DA4">
        <w:rPr>
          <w:rFonts w:ascii="Century Gothic" w:hAnsi="Century Gothic"/>
          <w:color w:val="000000"/>
          <w:sz w:val="20"/>
          <w:szCs w:val="20"/>
        </w:rPr>
        <w:t>.</w:t>
      </w:r>
      <w:r w:rsidR="00BF1159">
        <w:rPr>
          <w:rFonts w:ascii="Century Gothic" w:hAnsi="Century Gothic"/>
          <w:color w:val="000000"/>
          <w:sz w:val="20"/>
          <w:szCs w:val="20"/>
        </w:rPr>
        <w:t xml:space="preserve"> </w:t>
      </w:r>
      <w:r w:rsidRPr="00AF2DA4">
        <w:rPr>
          <w:rFonts w:ascii="Century Gothic" w:hAnsi="Century Gothic"/>
          <w:color w:val="000000"/>
          <w:sz w:val="20"/>
          <w:szCs w:val="20"/>
        </w:rPr>
        <w:t>Gli oneri relativi ad eventuali trasferimenti</w:t>
      </w:r>
      <w:r w:rsidR="00A93D55" w:rsidRPr="00AF2DA4">
        <w:rPr>
          <w:rFonts w:ascii="Century Gothic" w:hAnsi="Century Gothic"/>
          <w:color w:val="000000"/>
          <w:sz w:val="20"/>
          <w:szCs w:val="20"/>
        </w:rPr>
        <w:t xml:space="preserve"> (per sostituzione mezzo)</w:t>
      </w:r>
      <w:r w:rsidRPr="00AF2DA4">
        <w:rPr>
          <w:rFonts w:ascii="Century Gothic" w:hAnsi="Century Gothic"/>
          <w:color w:val="000000"/>
          <w:sz w:val="20"/>
          <w:szCs w:val="20"/>
        </w:rPr>
        <w:t xml:space="preserve"> </w:t>
      </w:r>
      <w:r w:rsidR="00731A08" w:rsidRPr="00AF2DA4">
        <w:rPr>
          <w:rFonts w:ascii="Century Gothic" w:hAnsi="Century Gothic"/>
          <w:color w:val="000000"/>
          <w:sz w:val="20"/>
          <w:szCs w:val="20"/>
        </w:rPr>
        <w:t xml:space="preserve">delle apparecchiature </w:t>
      </w:r>
      <w:r w:rsidRPr="00AF2DA4">
        <w:rPr>
          <w:rFonts w:ascii="Century Gothic" w:hAnsi="Century Gothic"/>
          <w:color w:val="000000"/>
          <w:sz w:val="20"/>
          <w:szCs w:val="20"/>
        </w:rPr>
        <w:t xml:space="preserve">su </w:t>
      </w:r>
      <w:r w:rsidR="00FC35DB" w:rsidRPr="00AF2DA4">
        <w:rPr>
          <w:rFonts w:ascii="Century Gothic" w:hAnsi="Century Gothic"/>
          <w:color w:val="000000"/>
          <w:sz w:val="20"/>
          <w:szCs w:val="20"/>
        </w:rPr>
        <w:t xml:space="preserve">un </w:t>
      </w:r>
      <w:r w:rsidRPr="00AF2DA4">
        <w:rPr>
          <w:rFonts w:ascii="Century Gothic" w:hAnsi="Century Gothic"/>
          <w:color w:val="000000"/>
          <w:sz w:val="20"/>
          <w:szCs w:val="20"/>
        </w:rPr>
        <w:t>nuov</w:t>
      </w:r>
      <w:r w:rsidR="00FC35DB" w:rsidRPr="00AF2DA4">
        <w:rPr>
          <w:rFonts w:ascii="Century Gothic" w:hAnsi="Century Gothic"/>
          <w:color w:val="000000"/>
          <w:sz w:val="20"/>
          <w:szCs w:val="20"/>
        </w:rPr>
        <w:t>o</w:t>
      </w:r>
      <w:r w:rsidRPr="00AF2DA4">
        <w:rPr>
          <w:rFonts w:ascii="Century Gothic" w:hAnsi="Century Gothic"/>
          <w:color w:val="000000"/>
          <w:sz w:val="20"/>
          <w:szCs w:val="20"/>
        </w:rPr>
        <w:t xml:space="preserve"> automezz</w:t>
      </w:r>
      <w:r w:rsidR="00FC35DB" w:rsidRPr="00AF2DA4">
        <w:rPr>
          <w:rFonts w:ascii="Century Gothic" w:hAnsi="Century Gothic"/>
          <w:color w:val="000000"/>
          <w:sz w:val="20"/>
          <w:szCs w:val="20"/>
        </w:rPr>
        <w:t>o</w:t>
      </w:r>
      <w:r w:rsidRPr="00AF2DA4">
        <w:rPr>
          <w:rFonts w:ascii="Century Gothic" w:hAnsi="Century Gothic"/>
          <w:color w:val="000000"/>
          <w:sz w:val="20"/>
          <w:szCs w:val="20"/>
        </w:rPr>
        <w:t xml:space="preserve">, previa </w:t>
      </w:r>
      <w:r w:rsidR="00AF2DA4">
        <w:rPr>
          <w:rFonts w:ascii="Century Gothic" w:hAnsi="Century Gothic"/>
          <w:color w:val="000000"/>
          <w:sz w:val="20"/>
          <w:szCs w:val="20"/>
        </w:rPr>
        <w:t xml:space="preserve">formale </w:t>
      </w:r>
      <w:r w:rsidRPr="00AF2DA4">
        <w:rPr>
          <w:rFonts w:ascii="Century Gothic" w:hAnsi="Century Gothic"/>
          <w:color w:val="000000"/>
          <w:sz w:val="20"/>
          <w:szCs w:val="20"/>
        </w:rPr>
        <w:t xml:space="preserve">autorizzazione di AREU, sono a carico </w:t>
      </w:r>
      <w:r w:rsidR="00107053">
        <w:rPr>
          <w:rFonts w:ascii="Century Gothic" w:hAnsi="Century Gothic"/>
          <w:sz w:val="20"/>
          <w:szCs w:val="20"/>
        </w:rPr>
        <w:t>della stessa</w:t>
      </w:r>
      <w:r w:rsidRPr="00AF2DA4">
        <w:rPr>
          <w:rFonts w:ascii="Century Gothic" w:hAnsi="Century Gothic"/>
          <w:color w:val="000000"/>
          <w:sz w:val="20"/>
          <w:szCs w:val="20"/>
        </w:rPr>
        <w:t>.</w:t>
      </w:r>
    </w:p>
    <w:p w14:paraId="3952FC94" w14:textId="77777777" w:rsidR="00107053" w:rsidRDefault="009D73A6" w:rsidP="009728F5">
      <w:pPr>
        <w:pStyle w:val="Paragrafoelenco"/>
        <w:widowControl w:val="0"/>
        <w:numPr>
          <w:ilvl w:val="1"/>
          <w:numId w:val="3"/>
        </w:numPr>
        <w:spacing w:line="360" w:lineRule="auto"/>
        <w:jc w:val="both"/>
        <w:rPr>
          <w:rFonts w:ascii="Century Gothic" w:hAnsi="Century Gothic"/>
          <w:color w:val="000000"/>
          <w:sz w:val="20"/>
          <w:szCs w:val="20"/>
        </w:rPr>
      </w:pPr>
      <w:r w:rsidRPr="00107053">
        <w:rPr>
          <w:rFonts w:ascii="Century Gothic" w:hAnsi="Century Gothic"/>
          <w:color w:val="000000"/>
          <w:sz w:val="20"/>
          <w:szCs w:val="20"/>
        </w:rPr>
        <w:t xml:space="preserve">I costi relativi alla sostituzione o riparazione </w:t>
      </w:r>
      <w:r w:rsidR="00731A08" w:rsidRPr="00107053">
        <w:rPr>
          <w:rFonts w:ascii="Century Gothic" w:hAnsi="Century Gothic"/>
          <w:color w:val="000000"/>
          <w:sz w:val="20"/>
          <w:szCs w:val="20"/>
        </w:rPr>
        <w:t>delle apparecchiature</w:t>
      </w:r>
      <w:r w:rsidR="00E71FAA" w:rsidRPr="00107053">
        <w:rPr>
          <w:rFonts w:ascii="Century Gothic" w:hAnsi="Century Gothic"/>
          <w:color w:val="000000"/>
          <w:sz w:val="20"/>
          <w:szCs w:val="20"/>
        </w:rPr>
        <w:t xml:space="preserve">, </w:t>
      </w:r>
      <w:r w:rsidRPr="00107053">
        <w:rPr>
          <w:rFonts w:ascii="Century Gothic" w:hAnsi="Century Gothic"/>
          <w:color w:val="000000"/>
          <w:sz w:val="20"/>
          <w:szCs w:val="20"/>
        </w:rPr>
        <w:t>a seguito di smarrimento o danneggiamenti dovuti a dolo o colpa grave</w:t>
      </w:r>
      <w:r w:rsidR="00D852B6" w:rsidRPr="00107053">
        <w:rPr>
          <w:rFonts w:ascii="Century Gothic" w:hAnsi="Century Gothic"/>
          <w:color w:val="000000"/>
          <w:sz w:val="20"/>
          <w:szCs w:val="20"/>
        </w:rPr>
        <w:t xml:space="preserve"> de</w:t>
      </w:r>
      <w:r w:rsidR="003C019F" w:rsidRPr="00107053">
        <w:rPr>
          <w:rFonts w:ascii="Century Gothic" w:hAnsi="Century Gothic"/>
          <w:color w:val="000000"/>
          <w:sz w:val="20"/>
          <w:szCs w:val="20"/>
        </w:rPr>
        <w:t>l Contraente</w:t>
      </w:r>
      <w:r w:rsidR="00096612" w:rsidRPr="00107053">
        <w:rPr>
          <w:rFonts w:ascii="Century Gothic" w:hAnsi="Century Gothic"/>
          <w:color w:val="000000"/>
          <w:sz w:val="20"/>
          <w:szCs w:val="20"/>
        </w:rPr>
        <w:t>,</w:t>
      </w:r>
      <w:r w:rsidR="00221441" w:rsidRPr="00107053">
        <w:rPr>
          <w:rFonts w:ascii="Century Gothic" w:hAnsi="Century Gothic"/>
          <w:color w:val="000000"/>
          <w:sz w:val="20"/>
          <w:szCs w:val="20"/>
        </w:rPr>
        <w:t xml:space="preserve"> sono a totale carico </w:t>
      </w:r>
      <w:r w:rsidR="008F1596" w:rsidRPr="00107053">
        <w:rPr>
          <w:rFonts w:ascii="Century Gothic" w:hAnsi="Century Gothic"/>
          <w:color w:val="000000"/>
          <w:sz w:val="20"/>
          <w:szCs w:val="20"/>
        </w:rPr>
        <w:t>dello stesso</w:t>
      </w:r>
      <w:r w:rsidR="00107053" w:rsidRPr="00107053">
        <w:rPr>
          <w:rFonts w:ascii="Century Gothic" w:hAnsi="Century Gothic"/>
          <w:color w:val="000000"/>
          <w:sz w:val="20"/>
          <w:szCs w:val="20"/>
        </w:rPr>
        <w:t>.</w:t>
      </w:r>
      <w:r w:rsidR="00241A69" w:rsidRPr="00107053">
        <w:rPr>
          <w:rFonts w:ascii="Century Gothic" w:hAnsi="Century Gothic"/>
          <w:color w:val="000000"/>
          <w:sz w:val="20"/>
          <w:szCs w:val="20"/>
        </w:rPr>
        <w:t xml:space="preserve"> </w:t>
      </w:r>
      <w:r w:rsidR="008F1596" w:rsidRPr="00107053">
        <w:rPr>
          <w:rFonts w:ascii="Century Gothic" w:hAnsi="Century Gothic"/>
          <w:color w:val="000000"/>
          <w:sz w:val="20"/>
          <w:szCs w:val="20"/>
        </w:rPr>
        <w:lastRenderedPageBreak/>
        <w:t>I</w:t>
      </w:r>
      <w:r w:rsidR="00241A69" w:rsidRPr="00107053">
        <w:rPr>
          <w:rFonts w:ascii="Century Gothic" w:hAnsi="Century Gothic"/>
          <w:color w:val="000000"/>
          <w:sz w:val="20"/>
          <w:szCs w:val="20"/>
        </w:rPr>
        <w:t xml:space="preserve">n caso di furto </w:t>
      </w:r>
      <w:r w:rsidR="008F1596" w:rsidRPr="00107053">
        <w:rPr>
          <w:rFonts w:ascii="Century Gothic" w:hAnsi="Century Gothic"/>
          <w:color w:val="000000"/>
          <w:sz w:val="20"/>
          <w:szCs w:val="20"/>
        </w:rPr>
        <w:t xml:space="preserve">o </w:t>
      </w:r>
      <w:r w:rsidR="00241A69" w:rsidRPr="00107053">
        <w:rPr>
          <w:rFonts w:ascii="Century Gothic" w:hAnsi="Century Gothic"/>
          <w:color w:val="000000"/>
          <w:sz w:val="20"/>
          <w:szCs w:val="20"/>
        </w:rPr>
        <w:t>di incidente stradale</w:t>
      </w:r>
      <w:r w:rsidR="008F1596" w:rsidRPr="00107053">
        <w:rPr>
          <w:rFonts w:ascii="Century Gothic" w:hAnsi="Century Gothic"/>
          <w:color w:val="000000"/>
          <w:sz w:val="20"/>
          <w:szCs w:val="20"/>
        </w:rPr>
        <w:t>,</w:t>
      </w:r>
      <w:r w:rsidR="00241A69" w:rsidRPr="00107053">
        <w:rPr>
          <w:rFonts w:ascii="Century Gothic" w:hAnsi="Century Gothic"/>
          <w:color w:val="000000"/>
          <w:sz w:val="20"/>
          <w:szCs w:val="20"/>
        </w:rPr>
        <w:t xml:space="preserve"> il costo derivante dall’acquisto</w:t>
      </w:r>
      <w:r w:rsidR="008F1596" w:rsidRPr="00107053">
        <w:rPr>
          <w:rFonts w:ascii="Century Gothic" w:hAnsi="Century Gothic"/>
          <w:color w:val="000000"/>
          <w:sz w:val="20"/>
          <w:szCs w:val="20"/>
        </w:rPr>
        <w:t>,</w:t>
      </w:r>
      <w:r w:rsidR="00241A69" w:rsidRPr="00107053">
        <w:rPr>
          <w:rFonts w:ascii="Century Gothic" w:hAnsi="Century Gothic"/>
          <w:color w:val="000000"/>
          <w:sz w:val="20"/>
          <w:szCs w:val="20"/>
        </w:rPr>
        <w:t xml:space="preserve"> il ripristino </w:t>
      </w:r>
      <w:r w:rsidR="008F1596" w:rsidRPr="00107053">
        <w:rPr>
          <w:rFonts w:ascii="Century Gothic" w:hAnsi="Century Gothic"/>
          <w:color w:val="000000"/>
          <w:sz w:val="20"/>
          <w:szCs w:val="20"/>
        </w:rPr>
        <w:t xml:space="preserve">o la riparazione </w:t>
      </w:r>
      <w:r w:rsidR="00731A08" w:rsidRPr="00107053">
        <w:rPr>
          <w:rFonts w:ascii="Century Gothic" w:hAnsi="Century Gothic"/>
          <w:color w:val="000000"/>
          <w:sz w:val="20"/>
          <w:szCs w:val="20"/>
        </w:rPr>
        <w:t xml:space="preserve">della dotazione delle apparecchiature </w:t>
      </w:r>
      <w:r w:rsidR="00F5239E" w:rsidRPr="00107053">
        <w:rPr>
          <w:rFonts w:ascii="Century Gothic" w:hAnsi="Century Gothic"/>
          <w:color w:val="000000"/>
          <w:sz w:val="20"/>
          <w:szCs w:val="20"/>
        </w:rPr>
        <w:t>fornite</w:t>
      </w:r>
      <w:r w:rsidR="00731A08" w:rsidRPr="00107053">
        <w:rPr>
          <w:rFonts w:ascii="Century Gothic" w:hAnsi="Century Gothic"/>
          <w:color w:val="000000"/>
          <w:sz w:val="20"/>
          <w:szCs w:val="20"/>
        </w:rPr>
        <w:t xml:space="preserve"> </w:t>
      </w:r>
      <w:r w:rsidR="00241A69" w:rsidRPr="00107053">
        <w:rPr>
          <w:rFonts w:ascii="Century Gothic" w:hAnsi="Century Gothic"/>
          <w:color w:val="000000"/>
          <w:sz w:val="20"/>
          <w:szCs w:val="20"/>
        </w:rPr>
        <w:t>è a carico di AREU, fatta salva l’ipotesi in cui sia acc</w:t>
      </w:r>
      <w:r w:rsidR="00D852B6" w:rsidRPr="00107053">
        <w:rPr>
          <w:rFonts w:ascii="Century Gothic" w:hAnsi="Century Gothic"/>
          <w:color w:val="000000"/>
          <w:sz w:val="20"/>
          <w:szCs w:val="20"/>
        </w:rPr>
        <w:t>ertata la responsabilità de</w:t>
      </w:r>
      <w:r w:rsidR="003C019F" w:rsidRPr="00107053">
        <w:rPr>
          <w:rFonts w:ascii="Century Gothic" w:hAnsi="Century Gothic"/>
          <w:color w:val="000000"/>
          <w:sz w:val="20"/>
          <w:szCs w:val="20"/>
        </w:rPr>
        <w:t>l Contraente</w:t>
      </w:r>
      <w:r w:rsidR="00241A69" w:rsidRPr="00107053">
        <w:rPr>
          <w:rFonts w:ascii="Century Gothic" w:hAnsi="Century Gothic"/>
          <w:color w:val="000000"/>
          <w:sz w:val="20"/>
          <w:szCs w:val="20"/>
        </w:rPr>
        <w:t>.</w:t>
      </w:r>
    </w:p>
    <w:p w14:paraId="3FB08645" w14:textId="77777777" w:rsidR="00A8731C" w:rsidRPr="00107053" w:rsidRDefault="009D73A6" w:rsidP="009728F5">
      <w:pPr>
        <w:pStyle w:val="Paragrafoelenco"/>
        <w:widowControl w:val="0"/>
        <w:numPr>
          <w:ilvl w:val="1"/>
          <w:numId w:val="3"/>
        </w:numPr>
        <w:spacing w:line="360" w:lineRule="auto"/>
        <w:jc w:val="both"/>
        <w:rPr>
          <w:rFonts w:ascii="Century Gothic" w:hAnsi="Century Gothic"/>
          <w:color w:val="000000"/>
          <w:sz w:val="20"/>
          <w:szCs w:val="20"/>
        </w:rPr>
      </w:pPr>
      <w:r w:rsidRPr="00107053">
        <w:rPr>
          <w:rFonts w:ascii="Century Gothic" w:hAnsi="Century Gothic"/>
          <w:color w:val="000000"/>
          <w:sz w:val="20"/>
          <w:szCs w:val="20"/>
        </w:rPr>
        <w:t xml:space="preserve">La modalità di impiego </w:t>
      </w:r>
      <w:r w:rsidR="00731A08" w:rsidRPr="00107053">
        <w:rPr>
          <w:rFonts w:ascii="Century Gothic" w:hAnsi="Century Gothic"/>
          <w:color w:val="000000"/>
          <w:sz w:val="20"/>
          <w:szCs w:val="20"/>
        </w:rPr>
        <w:t xml:space="preserve">delle apparecchiature </w:t>
      </w:r>
      <w:r w:rsidRPr="00107053">
        <w:rPr>
          <w:rFonts w:ascii="Century Gothic" w:hAnsi="Century Gothic"/>
          <w:color w:val="000000"/>
          <w:sz w:val="20"/>
          <w:szCs w:val="20"/>
        </w:rPr>
        <w:t>è regolamentata da</w:t>
      </w:r>
      <w:r w:rsidR="008C16DD" w:rsidRPr="00107053">
        <w:rPr>
          <w:rFonts w:ascii="Century Gothic" w:hAnsi="Century Gothic"/>
          <w:color w:val="000000"/>
          <w:sz w:val="20"/>
          <w:szCs w:val="20"/>
        </w:rPr>
        <w:t xml:space="preserve">lla documentazione </w:t>
      </w:r>
      <w:r w:rsidR="00496FEA" w:rsidRPr="00107053">
        <w:rPr>
          <w:rFonts w:ascii="Century Gothic" w:hAnsi="Century Gothic"/>
          <w:color w:val="000000"/>
          <w:sz w:val="20"/>
          <w:szCs w:val="20"/>
        </w:rPr>
        <w:t xml:space="preserve">prescrittiva o da specifiche disposizioni </w:t>
      </w:r>
      <w:r w:rsidR="008C16DD" w:rsidRPr="00107053">
        <w:rPr>
          <w:rFonts w:ascii="Century Gothic" w:hAnsi="Century Gothic"/>
          <w:color w:val="000000"/>
          <w:sz w:val="20"/>
          <w:szCs w:val="20"/>
        </w:rPr>
        <w:t xml:space="preserve">di </w:t>
      </w:r>
      <w:r w:rsidR="00F5239E" w:rsidRPr="00107053">
        <w:rPr>
          <w:rFonts w:ascii="Century Gothic" w:hAnsi="Century Gothic"/>
          <w:color w:val="000000"/>
          <w:sz w:val="20"/>
          <w:szCs w:val="20"/>
        </w:rPr>
        <w:t>AREU</w:t>
      </w:r>
      <w:r w:rsidRPr="00107053">
        <w:rPr>
          <w:rFonts w:ascii="Century Gothic" w:hAnsi="Century Gothic"/>
          <w:color w:val="000000"/>
          <w:sz w:val="20"/>
          <w:szCs w:val="20"/>
        </w:rPr>
        <w:t>.</w:t>
      </w:r>
    </w:p>
    <w:p w14:paraId="721BC9FF" w14:textId="77777777" w:rsidR="00731A08" w:rsidRPr="00FA27BD" w:rsidRDefault="003C019F" w:rsidP="009D73A6">
      <w:pPr>
        <w:pStyle w:val="Paragrafoelenco"/>
        <w:widowControl w:val="0"/>
        <w:numPr>
          <w:ilvl w:val="1"/>
          <w:numId w:val="3"/>
        </w:numPr>
        <w:spacing w:line="360" w:lineRule="auto"/>
        <w:jc w:val="both"/>
        <w:rPr>
          <w:rFonts w:ascii="Century Gothic" w:hAnsi="Century Gothic"/>
          <w:color w:val="000000"/>
          <w:sz w:val="20"/>
          <w:szCs w:val="20"/>
        </w:rPr>
      </w:pPr>
      <w:r>
        <w:rPr>
          <w:rFonts w:ascii="Century Gothic" w:hAnsi="Century Gothic"/>
          <w:color w:val="000000"/>
          <w:sz w:val="20"/>
          <w:szCs w:val="20"/>
        </w:rPr>
        <w:t>Il Contraente</w:t>
      </w:r>
      <w:r w:rsidR="009D73A6" w:rsidRPr="00FA27BD">
        <w:rPr>
          <w:rFonts w:ascii="Century Gothic" w:hAnsi="Century Gothic"/>
          <w:color w:val="000000"/>
          <w:sz w:val="20"/>
          <w:szCs w:val="20"/>
        </w:rPr>
        <w:t xml:space="preserve"> si impegna a far utilizzare </w:t>
      </w:r>
      <w:r w:rsidR="00731A08" w:rsidRPr="00FA27BD">
        <w:rPr>
          <w:rFonts w:ascii="Century Gothic" w:hAnsi="Century Gothic"/>
          <w:color w:val="000000"/>
          <w:sz w:val="20"/>
          <w:szCs w:val="20"/>
        </w:rPr>
        <w:t xml:space="preserve">le apparecchiature </w:t>
      </w:r>
      <w:r w:rsidR="009D73A6" w:rsidRPr="00FA27BD">
        <w:rPr>
          <w:rFonts w:ascii="Century Gothic" w:hAnsi="Century Gothic"/>
          <w:color w:val="000000"/>
          <w:sz w:val="20"/>
          <w:szCs w:val="20"/>
        </w:rPr>
        <w:t xml:space="preserve">solo </w:t>
      </w:r>
      <w:r w:rsidR="00731A08" w:rsidRPr="00FA27BD">
        <w:rPr>
          <w:rFonts w:ascii="Century Gothic" w:hAnsi="Century Gothic"/>
          <w:color w:val="000000"/>
          <w:sz w:val="20"/>
          <w:szCs w:val="20"/>
        </w:rPr>
        <w:t xml:space="preserve">al </w:t>
      </w:r>
      <w:r w:rsidR="009D73A6" w:rsidRPr="00FA27BD">
        <w:rPr>
          <w:rFonts w:ascii="Century Gothic" w:hAnsi="Century Gothic"/>
          <w:color w:val="000000"/>
          <w:sz w:val="20"/>
          <w:szCs w:val="20"/>
        </w:rPr>
        <w:t>personal</w:t>
      </w:r>
      <w:r w:rsidR="00221441" w:rsidRPr="00FA27BD">
        <w:rPr>
          <w:rFonts w:ascii="Century Gothic" w:hAnsi="Century Gothic"/>
          <w:color w:val="000000"/>
          <w:sz w:val="20"/>
          <w:szCs w:val="20"/>
        </w:rPr>
        <w:t xml:space="preserve">e della propria </w:t>
      </w:r>
      <w:r w:rsidR="0066359E" w:rsidRPr="00FA27BD">
        <w:rPr>
          <w:rFonts w:ascii="Century Gothic" w:hAnsi="Century Gothic"/>
          <w:color w:val="000000"/>
          <w:sz w:val="20"/>
          <w:szCs w:val="20"/>
        </w:rPr>
        <w:t>Organizzazione</w:t>
      </w:r>
      <w:r w:rsidR="009D73A6" w:rsidRPr="00FA27BD">
        <w:rPr>
          <w:rFonts w:ascii="Century Gothic" w:hAnsi="Century Gothic"/>
          <w:color w:val="000000"/>
          <w:sz w:val="20"/>
          <w:szCs w:val="20"/>
        </w:rPr>
        <w:t xml:space="preserve"> o </w:t>
      </w:r>
      <w:r w:rsidR="00731A08" w:rsidRPr="00FA27BD">
        <w:rPr>
          <w:rFonts w:ascii="Century Gothic" w:hAnsi="Century Gothic"/>
          <w:color w:val="000000"/>
          <w:sz w:val="20"/>
          <w:szCs w:val="20"/>
        </w:rPr>
        <w:t>al</w:t>
      </w:r>
      <w:r w:rsidR="009D73A6" w:rsidRPr="00FA27BD">
        <w:rPr>
          <w:rFonts w:ascii="Century Gothic" w:hAnsi="Century Gothic"/>
          <w:color w:val="000000"/>
          <w:sz w:val="20"/>
          <w:szCs w:val="20"/>
        </w:rPr>
        <w:t xml:space="preserve"> personale </w:t>
      </w:r>
      <w:r w:rsidR="00767083" w:rsidRPr="00FA27BD">
        <w:rPr>
          <w:rFonts w:ascii="Century Gothic" w:hAnsi="Century Gothic"/>
          <w:color w:val="000000"/>
          <w:sz w:val="20"/>
          <w:szCs w:val="20"/>
        </w:rPr>
        <w:t xml:space="preserve">del Servizio Sanitario Regionale. </w:t>
      </w:r>
    </w:p>
    <w:p w14:paraId="2F214009" w14:textId="6C3B52C5" w:rsidR="000754C0" w:rsidRPr="00FA27BD" w:rsidRDefault="000754C0" w:rsidP="000754C0">
      <w:pPr>
        <w:pStyle w:val="Paragrafoelenco"/>
        <w:widowControl w:val="0"/>
        <w:numPr>
          <w:ilvl w:val="1"/>
          <w:numId w:val="3"/>
        </w:numPr>
        <w:spacing w:line="360" w:lineRule="auto"/>
        <w:jc w:val="both"/>
        <w:rPr>
          <w:rFonts w:ascii="Century Gothic" w:hAnsi="Century Gothic"/>
          <w:color w:val="000000"/>
          <w:sz w:val="20"/>
          <w:szCs w:val="20"/>
        </w:rPr>
      </w:pPr>
      <w:r w:rsidRPr="00FA27BD">
        <w:rPr>
          <w:rFonts w:ascii="Century Gothic" w:hAnsi="Century Gothic"/>
          <w:color w:val="000000"/>
          <w:sz w:val="20"/>
          <w:szCs w:val="20"/>
        </w:rPr>
        <w:t xml:space="preserve">Entro </w:t>
      </w:r>
      <w:r w:rsidR="002B4794">
        <w:rPr>
          <w:rFonts w:ascii="Century Gothic" w:hAnsi="Century Gothic"/>
          <w:color w:val="000000"/>
          <w:sz w:val="20"/>
          <w:szCs w:val="20"/>
        </w:rPr>
        <w:t xml:space="preserve">10 </w:t>
      </w:r>
      <w:r w:rsidRPr="00FA27BD">
        <w:rPr>
          <w:rFonts w:ascii="Century Gothic" w:hAnsi="Century Gothic"/>
          <w:color w:val="000000"/>
          <w:sz w:val="20"/>
          <w:szCs w:val="20"/>
        </w:rPr>
        <w:t xml:space="preserve">giorni dal termine del rapporto </w:t>
      </w:r>
      <w:r w:rsidR="002B4794">
        <w:rPr>
          <w:rFonts w:ascii="Century Gothic" w:hAnsi="Century Gothic"/>
          <w:color w:val="000000"/>
          <w:sz w:val="20"/>
          <w:szCs w:val="20"/>
        </w:rPr>
        <w:t xml:space="preserve">contrattuale </w:t>
      </w:r>
      <w:r w:rsidRPr="00FA27BD">
        <w:rPr>
          <w:rFonts w:ascii="Century Gothic" w:hAnsi="Century Gothic"/>
          <w:color w:val="000000"/>
          <w:sz w:val="20"/>
          <w:szCs w:val="20"/>
        </w:rPr>
        <w:t xml:space="preserve">, </w:t>
      </w:r>
      <w:r w:rsidR="00D852B6">
        <w:rPr>
          <w:rFonts w:ascii="Century Gothic" w:hAnsi="Century Gothic"/>
          <w:color w:val="000000"/>
          <w:sz w:val="20"/>
          <w:szCs w:val="20"/>
        </w:rPr>
        <w:t>i</w:t>
      </w:r>
      <w:r w:rsidR="003C019F">
        <w:rPr>
          <w:rFonts w:ascii="Century Gothic" w:hAnsi="Century Gothic"/>
          <w:color w:val="000000"/>
          <w:sz w:val="20"/>
          <w:szCs w:val="20"/>
        </w:rPr>
        <w:t>l Contraente</w:t>
      </w:r>
      <w:r w:rsidRPr="00FA27BD">
        <w:rPr>
          <w:rFonts w:ascii="Century Gothic" w:hAnsi="Century Gothic"/>
          <w:color w:val="000000"/>
          <w:sz w:val="20"/>
          <w:szCs w:val="20"/>
        </w:rPr>
        <w:t xml:space="preserve"> è tenuto a consegnare alla AAT di riferimento, con modalità concordate con la stessa, tutte le apparecchiature messe a disposizione da AREU.</w:t>
      </w:r>
    </w:p>
    <w:p w14:paraId="3D7AEA1C" w14:textId="77777777" w:rsidR="000932F4" w:rsidRDefault="000932F4" w:rsidP="00731A08">
      <w:pPr>
        <w:widowControl w:val="0"/>
        <w:spacing w:line="360" w:lineRule="auto"/>
        <w:jc w:val="center"/>
        <w:rPr>
          <w:rFonts w:ascii="Century Gothic" w:hAnsi="Century Gothic"/>
          <w:b/>
          <w:color w:val="000000"/>
          <w:sz w:val="20"/>
          <w:szCs w:val="20"/>
        </w:rPr>
      </w:pPr>
    </w:p>
    <w:p w14:paraId="29A2719D" w14:textId="3AE34FD8" w:rsidR="00731A08" w:rsidRPr="00A877A3" w:rsidRDefault="00731A08" w:rsidP="00731A08">
      <w:pPr>
        <w:widowControl w:val="0"/>
        <w:spacing w:line="360" w:lineRule="auto"/>
        <w:jc w:val="center"/>
        <w:rPr>
          <w:rFonts w:ascii="Century Gothic" w:hAnsi="Century Gothic"/>
          <w:b/>
          <w:color w:val="000000"/>
          <w:sz w:val="20"/>
          <w:szCs w:val="20"/>
        </w:rPr>
      </w:pPr>
      <w:r w:rsidRPr="005E48C5">
        <w:rPr>
          <w:rFonts w:ascii="Century Gothic" w:hAnsi="Century Gothic"/>
          <w:b/>
          <w:color w:val="000000"/>
          <w:sz w:val="20"/>
          <w:szCs w:val="20"/>
        </w:rPr>
        <w:t>Articolo 8</w:t>
      </w:r>
    </w:p>
    <w:p w14:paraId="57ED4D6E" w14:textId="77777777" w:rsidR="00731A08" w:rsidRPr="00A877A3" w:rsidRDefault="00731A08" w:rsidP="00731A08">
      <w:pPr>
        <w:widowControl w:val="0"/>
        <w:spacing w:line="360" w:lineRule="auto"/>
        <w:jc w:val="center"/>
        <w:rPr>
          <w:rFonts w:ascii="Century Gothic" w:hAnsi="Century Gothic"/>
          <w:b/>
          <w:i/>
          <w:strike/>
          <w:color w:val="000000"/>
          <w:sz w:val="20"/>
          <w:szCs w:val="20"/>
        </w:rPr>
      </w:pPr>
      <w:r w:rsidRPr="00A877A3">
        <w:rPr>
          <w:rFonts w:ascii="Century Gothic" w:hAnsi="Century Gothic"/>
          <w:b/>
          <w:color w:val="000000"/>
          <w:sz w:val="20"/>
          <w:szCs w:val="20"/>
        </w:rPr>
        <w:t>(dotazioni tecnologiche nella sede operativa)</w:t>
      </w:r>
    </w:p>
    <w:p w14:paraId="45C0540B" w14:textId="65900F07" w:rsidR="00A8731C" w:rsidRDefault="009D73A6" w:rsidP="00B87374">
      <w:pPr>
        <w:pStyle w:val="Paragrafoelenco"/>
        <w:widowControl w:val="0"/>
        <w:numPr>
          <w:ilvl w:val="2"/>
          <w:numId w:val="3"/>
        </w:numPr>
        <w:tabs>
          <w:tab w:val="clear" w:pos="2328"/>
        </w:tabs>
        <w:spacing w:line="360" w:lineRule="auto"/>
        <w:ind w:left="426"/>
        <w:jc w:val="both"/>
        <w:rPr>
          <w:rFonts w:ascii="Century Gothic" w:hAnsi="Century Gothic"/>
          <w:color w:val="000000"/>
          <w:sz w:val="20"/>
          <w:szCs w:val="20"/>
        </w:rPr>
      </w:pPr>
      <w:r w:rsidRPr="00A8731C">
        <w:rPr>
          <w:rFonts w:ascii="Century Gothic" w:hAnsi="Century Gothic"/>
          <w:color w:val="000000"/>
          <w:sz w:val="20"/>
          <w:szCs w:val="20"/>
        </w:rPr>
        <w:t xml:space="preserve">AREU </w:t>
      </w:r>
      <w:r w:rsidR="001607FF">
        <w:rPr>
          <w:rFonts w:ascii="Century Gothic" w:hAnsi="Century Gothic"/>
          <w:color w:val="000000"/>
          <w:sz w:val="20"/>
          <w:szCs w:val="20"/>
        </w:rPr>
        <w:t xml:space="preserve">sulla </w:t>
      </w:r>
      <w:r w:rsidR="00A8731C" w:rsidRPr="001607FF">
        <w:rPr>
          <w:rFonts w:ascii="Century Gothic" w:hAnsi="Century Gothic"/>
          <w:color w:val="000000"/>
          <w:sz w:val="20"/>
          <w:szCs w:val="20"/>
        </w:rPr>
        <w:t xml:space="preserve">base </w:t>
      </w:r>
      <w:r w:rsidR="001607FF" w:rsidRPr="001607FF">
        <w:rPr>
          <w:rFonts w:ascii="Century Gothic" w:hAnsi="Century Gothic"/>
          <w:color w:val="000000"/>
          <w:sz w:val="20"/>
          <w:szCs w:val="20"/>
        </w:rPr>
        <w:t xml:space="preserve">di </w:t>
      </w:r>
      <w:r w:rsidR="00A8731C" w:rsidRPr="001607FF">
        <w:rPr>
          <w:rFonts w:ascii="Century Gothic" w:hAnsi="Century Gothic"/>
          <w:color w:val="000000"/>
          <w:sz w:val="20"/>
          <w:szCs w:val="20"/>
        </w:rPr>
        <w:t>proprie</w:t>
      </w:r>
      <w:r w:rsidR="001607FF" w:rsidRPr="001607FF">
        <w:rPr>
          <w:rFonts w:ascii="Century Gothic" w:hAnsi="Century Gothic"/>
          <w:color w:val="000000"/>
          <w:sz w:val="20"/>
          <w:szCs w:val="20"/>
        </w:rPr>
        <w:t xml:space="preserve"> esigenze e valutazioni</w:t>
      </w:r>
      <w:r w:rsidR="00A8731C" w:rsidRPr="001607FF">
        <w:rPr>
          <w:rFonts w:ascii="Century Gothic" w:hAnsi="Century Gothic"/>
          <w:color w:val="000000"/>
          <w:sz w:val="20"/>
          <w:szCs w:val="20"/>
        </w:rPr>
        <w:t xml:space="preserve"> </w:t>
      </w:r>
      <w:r w:rsidR="001607FF" w:rsidRPr="001607FF">
        <w:rPr>
          <w:rFonts w:ascii="Century Gothic" w:hAnsi="Century Gothic"/>
          <w:color w:val="000000"/>
          <w:sz w:val="20"/>
          <w:szCs w:val="20"/>
        </w:rPr>
        <w:t xml:space="preserve">può </w:t>
      </w:r>
      <w:r w:rsidR="00A8731C" w:rsidRPr="001607FF">
        <w:rPr>
          <w:rFonts w:ascii="Century Gothic" w:hAnsi="Century Gothic"/>
          <w:color w:val="000000"/>
          <w:sz w:val="20"/>
          <w:szCs w:val="20"/>
        </w:rPr>
        <w:t>forni</w:t>
      </w:r>
      <w:r w:rsidR="001607FF">
        <w:rPr>
          <w:rFonts w:ascii="Century Gothic" w:hAnsi="Century Gothic"/>
          <w:color w:val="000000"/>
          <w:sz w:val="20"/>
          <w:szCs w:val="20"/>
        </w:rPr>
        <w:t>re</w:t>
      </w:r>
      <w:r w:rsidR="00FF5D8D" w:rsidRPr="001607FF">
        <w:rPr>
          <w:rFonts w:ascii="Century Gothic" w:hAnsi="Century Gothic"/>
          <w:color w:val="000000"/>
          <w:sz w:val="20"/>
          <w:szCs w:val="20"/>
        </w:rPr>
        <w:t xml:space="preserve"> </w:t>
      </w:r>
      <w:r w:rsidR="00790EB5" w:rsidRPr="001607FF">
        <w:rPr>
          <w:rFonts w:ascii="Century Gothic" w:hAnsi="Century Gothic"/>
          <w:color w:val="000000"/>
          <w:sz w:val="20"/>
          <w:szCs w:val="20"/>
        </w:rPr>
        <w:t>nel</w:t>
      </w:r>
      <w:r w:rsidRPr="001607FF">
        <w:rPr>
          <w:rFonts w:ascii="Century Gothic" w:hAnsi="Century Gothic"/>
          <w:color w:val="000000"/>
          <w:sz w:val="20"/>
          <w:szCs w:val="20"/>
        </w:rPr>
        <w:t>la</w:t>
      </w:r>
      <w:r w:rsidRPr="00A8731C">
        <w:rPr>
          <w:rFonts w:ascii="Century Gothic" w:hAnsi="Century Gothic"/>
          <w:color w:val="000000"/>
          <w:sz w:val="20"/>
          <w:szCs w:val="20"/>
        </w:rPr>
        <w:t xml:space="preserve"> postazione </w:t>
      </w:r>
      <w:r w:rsidR="005027AE" w:rsidRPr="00A8731C">
        <w:rPr>
          <w:rFonts w:ascii="Century Gothic" w:hAnsi="Century Gothic"/>
          <w:color w:val="000000"/>
          <w:sz w:val="20"/>
          <w:szCs w:val="20"/>
        </w:rPr>
        <w:t>operativa</w:t>
      </w:r>
      <w:r w:rsidRPr="00A8731C">
        <w:rPr>
          <w:rFonts w:ascii="Century Gothic" w:hAnsi="Century Gothic"/>
          <w:color w:val="000000"/>
          <w:sz w:val="20"/>
          <w:szCs w:val="20"/>
        </w:rPr>
        <w:t xml:space="preserve"> </w:t>
      </w:r>
      <w:r w:rsidR="00D852B6">
        <w:rPr>
          <w:rFonts w:ascii="Century Gothic" w:hAnsi="Century Gothic"/>
          <w:color w:val="000000"/>
          <w:sz w:val="20"/>
          <w:szCs w:val="20"/>
        </w:rPr>
        <w:t>de</w:t>
      </w:r>
      <w:r w:rsidR="003C019F">
        <w:rPr>
          <w:rFonts w:ascii="Century Gothic" w:hAnsi="Century Gothic"/>
          <w:color w:val="000000"/>
          <w:sz w:val="20"/>
          <w:szCs w:val="20"/>
        </w:rPr>
        <w:t>l Contraente</w:t>
      </w:r>
      <w:r w:rsidR="00790EB5" w:rsidRPr="00A8731C">
        <w:rPr>
          <w:rFonts w:ascii="Century Gothic" w:hAnsi="Century Gothic"/>
          <w:color w:val="000000"/>
          <w:sz w:val="20"/>
          <w:szCs w:val="20"/>
        </w:rPr>
        <w:t xml:space="preserve"> </w:t>
      </w:r>
      <w:r w:rsidR="00731A08" w:rsidRPr="00A8731C">
        <w:rPr>
          <w:rFonts w:ascii="Century Gothic" w:hAnsi="Century Gothic"/>
          <w:color w:val="000000"/>
          <w:sz w:val="20"/>
          <w:szCs w:val="20"/>
        </w:rPr>
        <w:t>l’apparecchiatura</w:t>
      </w:r>
      <w:r w:rsidR="00790EB5" w:rsidRPr="00A8731C">
        <w:rPr>
          <w:rFonts w:ascii="Century Gothic" w:hAnsi="Century Gothic"/>
          <w:color w:val="000000"/>
          <w:sz w:val="20"/>
          <w:szCs w:val="20"/>
        </w:rPr>
        <w:t xml:space="preserve"> informatica</w:t>
      </w:r>
      <w:r w:rsidR="00F5239E" w:rsidRPr="00A8731C">
        <w:rPr>
          <w:rFonts w:ascii="Century Gothic" w:hAnsi="Century Gothic"/>
          <w:color w:val="000000"/>
          <w:sz w:val="20"/>
          <w:szCs w:val="20"/>
        </w:rPr>
        <w:t>, quali</w:t>
      </w:r>
      <w:r w:rsidR="00A8731C">
        <w:rPr>
          <w:rFonts w:ascii="Century Gothic" w:hAnsi="Century Gothic"/>
          <w:color w:val="000000"/>
          <w:sz w:val="20"/>
          <w:szCs w:val="20"/>
        </w:rPr>
        <w:t xml:space="preserve"> </w:t>
      </w:r>
      <w:r w:rsidRPr="00A8731C">
        <w:rPr>
          <w:rFonts w:ascii="Century Gothic" w:hAnsi="Century Gothic"/>
          <w:color w:val="000000"/>
          <w:sz w:val="20"/>
          <w:szCs w:val="20"/>
        </w:rPr>
        <w:t xml:space="preserve">personal computer, </w:t>
      </w:r>
      <w:r w:rsidR="00F066BD" w:rsidRPr="00A8731C">
        <w:rPr>
          <w:rFonts w:ascii="Century Gothic" w:hAnsi="Century Gothic"/>
          <w:color w:val="000000"/>
          <w:sz w:val="20"/>
          <w:szCs w:val="20"/>
        </w:rPr>
        <w:t xml:space="preserve">monitor, </w:t>
      </w:r>
      <w:r w:rsidR="00190EA1" w:rsidRPr="00A8731C">
        <w:rPr>
          <w:rFonts w:ascii="Century Gothic" w:hAnsi="Century Gothic"/>
          <w:color w:val="000000"/>
          <w:sz w:val="20"/>
          <w:szCs w:val="20"/>
        </w:rPr>
        <w:t xml:space="preserve">nonché </w:t>
      </w:r>
      <w:r w:rsidR="00FF5D8D" w:rsidRPr="00A8731C">
        <w:rPr>
          <w:rFonts w:ascii="Century Gothic" w:hAnsi="Century Gothic"/>
          <w:color w:val="000000"/>
          <w:sz w:val="20"/>
          <w:szCs w:val="20"/>
        </w:rPr>
        <w:t xml:space="preserve">un </w:t>
      </w:r>
      <w:r w:rsidR="00F066BD" w:rsidRPr="00A8731C">
        <w:rPr>
          <w:rFonts w:ascii="Century Gothic" w:hAnsi="Century Gothic"/>
          <w:color w:val="000000"/>
          <w:sz w:val="20"/>
          <w:szCs w:val="20"/>
        </w:rPr>
        <w:t xml:space="preserve">apparato </w:t>
      </w:r>
      <w:r w:rsidRPr="00A8731C">
        <w:rPr>
          <w:rFonts w:ascii="Century Gothic" w:hAnsi="Century Gothic"/>
          <w:color w:val="000000"/>
          <w:sz w:val="20"/>
          <w:szCs w:val="20"/>
        </w:rPr>
        <w:t>di telefonia fissa dedicata, allo scopo di aumentare la qualità del sistema del soccor</w:t>
      </w:r>
      <w:r w:rsidR="00A8731C">
        <w:rPr>
          <w:rFonts w:ascii="Century Gothic" w:hAnsi="Century Gothic"/>
          <w:color w:val="000000"/>
          <w:sz w:val="20"/>
          <w:szCs w:val="20"/>
        </w:rPr>
        <w:t>so sanitario dell’Emergenza ed U</w:t>
      </w:r>
      <w:r w:rsidRPr="00A8731C">
        <w:rPr>
          <w:rFonts w:ascii="Century Gothic" w:hAnsi="Century Gothic"/>
          <w:color w:val="000000"/>
          <w:sz w:val="20"/>
          <w:szCs w:val="20"/>
        </w:rPr>
        <w:t>rgenza.</w:t>
      </w:r>
      <w:r w:rsidR="00A8731C">
        <w:rPr>
          <w:rFonts w:ascii="Century Gothic" w:hAnsi="Century Gothic"/>
          <w:color w:val="000000"/>
          <w:sz w:val="20"/>
          <w:szCs w:val="20"/>
        </w:rPr>
        <w:t xml:space="preserve"> </w:t>
      </w:r>
    </w:p>
    <w:p w14:paraId="7E651717" w14:textId="4AD0E6E2" w:rsidR="00A8731C" w:rsidRDefault="009D73A6" w:rsidP="00A8731C">
      <w:pPr>
        <w:pStyle w:val="Paragrafoelenco"/>
        <w:widowControl w:val="0"/>
        <w:spacing w:line="360" w:lineRule="auto"/>
        <w:ind w:left="426"/>
        <w:jc w:val="both"/>
        <w:rPr>
          <w:rFonts w:ascii="Century Gothic" w:hAnsi="Century Gothic"/>
          <w:b/>
          <w:color w:val="000000"/>
          <w:sz w:val="20"/>
          <w:szCs w:val="20"/>
        </w:rPr>
      </w:pPr>
      <w:r w:rsidRPr="00A8731C">
        <w:rPr>
          <w:rFonts w:ascii="Century Gothic" w:hAnsi="Century Gothic"/>
          <w:color w:val="000000"/>
          <w:sz w:val="20"/>
          <w:szCs w:val="20"/>
        </w:rPr>
        <w:t xml:space="preserve">In questo caso </w:t>
      </w:r>
      <w:r w:rsidR="003C019F">
        <w:rPr>
          <w:rFonts w:ascii="Century Gothic" w:hAnsi="Century Gothic"/>
          <w:color w:val="000000"/>
          <w:sz w:val="20"/>
          <w:szCs w:val="20"/>
        </w:rPr>
        <w:t>Il Contraente</w:t>
      </w:r>
      <w:r w:rsidRPr="00A8731C">
        <w:rPr>
          <w:rFonts w:ascii="Century Gothic" w:hAnsi="Century Gothic"/>
          <w:color w:val="000000"/>
          <w:sz w:val="20"/>
          <w:szCs w:val="20"/>
        </w:rPr>
        <w:t xml:space="preserve"> è tenut</w:t>
      </w:r>
      <w:r w:rsidR="0066359E" w:rsidRPr="00A8731C">
        <w:rPr>
          <w:rFonts w:ascii="Century Gothic" w:hAnsi="Century Gothic"/>
          <w:color w:val="000000"/>
          <w:sz w:val="20"/>
          <w:szCs w:val="20"/>
        </w:rPr>
        <w:t>o</w:t>
      </w:r>
      <w:r w:rsidRPr="00A8731C">
        <w:rPr>
          <w:rFonts w:ascii="Century Gothic" w:hAnsi="Century Gothic"/>
          <w:color w:val="000000"/>
          <w:sz w:val="20"/>
          <w:szCs w:val="20"/>
        </w:rPr>
        <w:t xml:space="preserve"> all’utilizzo delle medesime secondo le istruzioni </w:t>
      </w:r>
      <w:r w:rsidR="00F5239E" w:rsidRPr="00A8731C">
        <w:rPr>
          <w:rFonts w:ascii="Century Gothic" w:hAnsi="Century Gothic"/>
          <w:color w:val="000000"/>
          <w:sz w:val="20"/>
          <w:szCs w:val="20"/>
        </w:rPr>
        <w:t>di</w:t>
      </w:r>
      <w:r w:rsidRPr="00A8731C">
        <w:rPr>
          <w:rFonts w:ascii="Century Gothic" w:hAnsi="Century Gothic"/>
          <w:color w:val="000000"/>
          <w:sz w:val="20"/>
          <w:szCs w:val="20"/>
        </w:rPr>
        <w:t xml:space="preserve"> </w:t>
      </w:r>
      <w:r w:rsidR="00F5239E" w:rsidRPr="00A8731C">
        <w:rPr>
          <w:rFonts w:ascii="Century Gothic" w:hAnsi="Century Gothic"/>
          <w:color w:val="000000"/>
          <w:sz w:val="20"/>
          <w:szCs w:val="20"/>
        </w:rPr>
        <w:t>AREU</w:t>
      </w:r>
      <w:r w:rsidRPr="00A8731C">
        <w:rPr>
          <w:rFonts w:ascii="Century Gothic" w:hAnsi="Century Gothic"/>
          <w:color w:val="000000"/>
          <w:sz w:val="20"/>
          <w:szCs w:val="20"/>
        </w:rPr>
        <w:t>.</w:t>
      </w:r>
      <w:r w:rsidR="00B87374" w:rsidRPr="00A8731C">
        <w:rPr>
          <w:rFonts w:ascii="Century Gothic" w:hAnsi="Century Gothic"/>
          <w:color w:val="000000"/>
          <w:sz w:val="20"/>
          <w:szCs w:val="20"/>
        </w:rPr>
        <w:t xml:space="preserve"> La rete dedicata per le comunicazioni con le </w:t>
      </w:r>
      <w:r w:rsidR="00E15F9E" w:rsidRPr="00A8731C">
        <w:rPr>
          <w:rFonts w:ascii="Century Gothic" w:hAnsi="Century Gothic"/>
          <w:color w:val="000000"/>
          <w:sz w:val="20"/>
          <w:szCs w:val="20"/>
        </w:rPr>
        <w:t>SOREU</w:t>
      </w:r>
      <w:r w:rsidR="00F5239E" w:rsidRPr="00A8731C">
        <w:rPr>
          <w:rFonts w:ascii="Century Gothic" w:hAnsi="Century Gothic"/>
          <w:color w:val="000000"/>
          <w:sz w:val="20"/>
          <w:szCs w:val="20"/>
        </w:rPr>
        <w:t xml:space="preserve"> (se fornita)</w:t>
      </w:r>
      <w:r w:rsidR="00B87374" w:rsidRPr="00A8731C">
        <w:rPr>
          <w:rFonts w:ascii="Century Gothic" w:hAnsi="Century Gothic"/>
          <w:color w:val="000000"/>
          <w:sz w:val="20"/>
          <w:szCs w:val="20"/>
        </w:rPr>
        <w:t xml:space="preserve"> è protetta dall’accesso di utenti non autorizzati: ogni utilizzo della rete</w:t>
      </w:r>
      <w:r w:rsidR="005E48C5">
        <w:rPr>
          <w:rFonts w:ascii="Century Gothic" w:hAnsi="Century Gothic"/>
          <w:color w:val="000000"/>
          <w:sz w:val="20"/>
          <w:szCs w:val="20"/>
        </w:rPr>
        <w:t>,</w:t>
      </w:r>
      <w:r w:rsidR="00B87374" w:rsidRPr="00A8731C">
        <w:rPr>
          <w:rFonts w:ascii="Century Gothic" w:hAnsi="Century Gothic"/>
          <w:color w:val="000000"/>
          <w:sz w:val="20"/>
          <w:szCs w:val="20"/>
        </w:rPr>
        <w:t xml:space="preserve"> non conforme alle procedure operative, rappresent</w:t>
      </w:r>
      <w:r w:rsidR="003C717B">
        <w:rPr>
          <w:rFonts w:ascii="Century Gothic" w:hAnsi="Century Gothic"/>
          <w:color w:val="000000"/>
          <w:sz w:val="20"/>
          <w:szCs w:val="20"/>
        </w:rPr>
        <w:t>a</w:t>
      </w:r>
      <w:r w:rsidR="00B87374" w:rsidRPr="00A8731C">
        <w:rPr>
          <w:rFonts w:ascii="Century Gothic" w:hAnsi="Century Gothic"/>
          <w:color w:val="000000"/>
          <w:sz w:val="20"/>
          <w:szCs w:val="20"/>
        </w:rPr>
        <w:t xml:space="preserve"> una violazione del presente </w:t>
      </w:r>
      <w:r w:rsidR="00EE1804">
        <w:rPr>
          <w:rFonts w:ascii="Century Gothic" w:hAnsi="Century Gothic"/>
          <w:color w:val="000000"/>
          <w:sz w:val="20"/>
          <w:szCs w:val="20"/>
        </w:rPr>
        <w:t>contratto</w:t>
      </w:r>
      <w:r w:rsidR="00B87374" w:rsidRPr="00A8731C">
        <w:rPr>
          <w:rFonts w:ascii="Century Gothic" w:hAnsi="Century Gothic"/>
          <w:b/>
          <w:color w:val="000000"/>
          <w:sz w:val="20"/>
          <w:szCs w:val="20"/>
        </w:rPr>
        <w:t>.</w:t>
      </w:r>
    </w:p>
    <w:p w14:paraId="0733B92E" w14:textId="77777777" w:rsidR="002E104E" w:rsidRDefault="003C019F" w:rsidP="004B07F4">
      <w:pPr>
        <w:pStyle w:val="Paragrafoelenco"/>
        <w:widowControl w:val="0"/>
        <w:numPr>
          <w:ilvl w:val="2"/>
          <w:numId w:val="3"/>
        </w:numPr>
        <w:tabs>
          <w:tab w:val="clear" w:pos="2328"/>
        </w:tabs>
        <w:spacing w:line="360" w:lineRule="auto"/>
        <w:ind w:left="426"/>
        <w:jc w:val="both"/>
        <w:rPr>
          <w:rFonts w:ascii="Century Gothic" w:hAnsi="Century Gothic"/>
          <w:color w:val="000000"/>
          <w:sz w:val="20"/>
          <w:szCs w:val="20"/>
        </w:rPr>
      </w:pPr>
      <w:r>
        <w:rPr>
          <w:rFonts w:ascii="Century Gothic" w:hAnsi="Century Gothic"/>
          <w:color w:val="000000"/>
          <w:sz w:val="20"/>
          <w:szCs w:val="20"/>
        </w:rPr>
        <w:t>Il Contraente</w:t>
      </w:r>
      <w:r w:rsidR="009D73A6" w:rsidRPr="00990BC3">
        <w:rPr>
          <w:rFonts w:ascii="Century Gothic" w:hAnsi="Century Gothic"/>
          <w:color w:val="000000"/>
          <w:sz w:val="20"/>
          <w:szCs w:val="20"/>
        </w:rPr>
        <w:t xml:space="preserve"> </w:t>
      </w:r>
      <w:r w:rsidR="00190EA1">
        <w:rPr>
          <w:rFonts w:ascii="Century Gothic" w:hAnsi="Century Gothic"/>
          <w:color w:val="000000"/>
          <w:sz w:val="20"/>
          <w:szCs w:val="20"/>
        </w:rPr>
        <w:t xml:space="preserve">deve fornire un numero telefonico e un indirizzo e-mail, consultabile dalla sede operativa, al fine di garantire </w:t>
      </w:r>
      <w:r w:rsidR="009D73A6" w:rsidRPr="00190EA1">
        <w:rPr>
          <w:rFonts w:ascii="Century Gothic" w:hAnsi="Century Gothic"/>
          <w:color w:val="000000"/>
          <w:sz w:val="20"/>
          <w:szCs w:val="20"/>
        </w:rPr>
        <w:t>in alternativa</w:t>
      </w:r>
      <w:r w:rsidR="004B07F4">
        <w:rPr>
          <w:rFonts w:ascii="Century Gothic" w:hAnsi="Century Gothic"/>
          <w:color w:val="000000"/>
          <w:sz w:val="20"/>
          <w:szCs w:val="20"/>
        </w:rPr>
        <w:t>,</w:t>
      </w:r>
      <w:r w:rsidR="009D73A6" w:rsidRPr="00990BC3">
        <w:rPr>
          <w:rFonts w:ascii="Century Gothic" w:hAnsi="Century Gothic"/>
          <w:color w:val="000000"/>
          <w:sz w:val="20"/>
          <w:szCs w:val="20"/>
        </w:rPr>
        <w:t xml:space="preserve"> in qualsiasi momento, la ricezione</w:t>
      </w:r>
      <w:r w:rsidR="00F5239E">
        <w:rPr>
          <w:rFonts w:ascii="Century Gothic" w:hAnsi="Century Gothic"/>
          <w:color w:val="000000"/>
          <w:sz w:val="20"/>
          <w:szCs w:val="20"/>
        </w:rPr>
        <w:t>,</w:t>
      </w:r>
      <w:r w:rsidR="009D73A6" w:rsidRPr="00990BC3">
        <w:rPr>
          <w:rFonts w:ascii="Century Gothic" w:hAnsi="Century Gothic"/>
          <w:color w:val="000000"/>
          <w:sz w:val="20"/>
          <w:szCs w:val="20"/>
        </w:rPr>
        <w:t xml:space="preserve"> da parte del personale in servizio presso l</w:t>
      </w:r>
      <w:r w:rsidR="005027AE">
        <w:rPr>
          <w:rFonts w:ascii="Century Gothic" w:hAnsi="Century Gothic"/>
          <w:color w:val="000000"/>
          <w:sz w:val="20"/>
          <w:szCs w:val="20"/>
        </w:rPr>
        <w:t>a postazione</w:t>
      </w:r>
      <w:r w:rsidR="0066359E">
        <w:rPr>
          <w:rFonts w:ascii="Century Gothic" w:hAnsi="Century Gothic"/>
          <w:color w:val="000000"/>
          <w:sz w:val="20"/>
          <w:szCs w:val="20"/>
        </w:rPr>
        <w:t>,</w:t>
      </w:r>
      <w:r w:rsidR="005027AE">
        <w:rPr>
          <w:rFonts w:ascii="Century Gothic" w:hAnsi="Century Gothic"/>
          <w:color w:val="000000"/>
          <w:sz w:val="20"/>
          <w:szCs w:val="20"/>
        </w:rPr>
        <w:t xml:space="preserve"> delle comunicazioni inerenti</w:t>
      </w:r>
      <w:r w:rsidR="009D73A6" w:rsidRPr="00990BC3">
        <w:rPr>
          <w:rFonts w:ascii="Century Gothic" w:hAnsi="Century Gothic"/>
          <w:color w:val="000000"/>
          <w:sz w:val="20"/>
          <w:szCs w:val="20"/>
        </w:rPr>
        <w:t xml:space="preserve"> </w:t>
      </w:r>
      <w:r w:rsidR="004B07F4">
        <w:rPr>
          <w:rFonts w:ascii="Century Gothic" w:hAnsi="Century Gothic"/>
          <w:color w:val="000000"/>
          <w:sz w:val="20"/>
          <w:szCs w:val="20"/>
        </w:rPr>
        <w:t>il</w:t>
      </w:r>
      <w:r w:rsidR="009D73A6" w:rsidRPr="00990BC3">
        <w:rPr>
          <w:rFonts w:ascii="Century Gothic" w:hAnsi="Century Gothic"/>
          <w:color w:val="000000"/>
          <w:sz w:val="20"/>
          <w:szCs w:val="20"/>
        </w:rPr>
        <w:t xml:space="preserve"> servizio.</w:t>
      </w:r>
    </w:p>
    <w:p w14:paraId="6653DBDF" w14:textId="77777777" w:rsidR="008F1596" w:rsidRDefault="008F1596" w:rsidP="008F1596">
      <w:pPr>
        <w:pStyle w:val="Paragrafoelenco"/>
        <w:widowControl w:val="0"/>
        <w:numPr>
          <w:ilvl w:val="2"/>
          <w:numId w:val="3"/>
        </w:numPr>
        <w:tabs>
          <w:tab w:val="clear" w:pos="2328"/>
          <w:tab w:val="left" w:pos="426"/>
        </w:tabs>
        <w:spacing w:line="360" w:lineRule="auto"/>
        <w:ind w:left="284" w:hanging="284"/>
        <w:jc w:val="both"/>
        <w:rPr>
          <w:rFonts w:ascii="Century Gothic" w:hAnsi="Century Gothic"/>
          <w:color w:val="000000"/>
          <w:sz w:val="20"/>
          <w:szCs w:val="20"/>
        </w:rPr>
      </w:pPr>
      <w:r w:rsidRPr="00AF2DA4">
        <w:rPr>
          <w:rFonts w:ascii="Century Gothic" w:hAnsi="Century Gothic"/>
          <w:color w:val="000000"/>
          <w:sz w:val="20"/>
          <w:szCs w:val="20"/>
        </w:rPr>
        <w:t>I costi relativi alla sostituzione o riparazione delle apparecchiature, a seguito di danneggiament</w:t>
      </w:r>
      <w:r w:rsidR="004E6C9A">
        <w:rPr>
          <w:rFonts w:ascii="Century Gothic" w:hAnsi="Century Gothic"/>
          <w:color w:val="000000"/>
          <w:sz w:val="20"/>
          <w:szCs w:val="20"/>
        </w:rPr>
        <w:t>o</w:t>
      </w:r>
      <w:r w:rsidRPr="00AF2DA4">
        <w:rPr>
          <w:rFonts w:ascii="Century Gothic" w:hAnsi="Century Gothic"/>
          <w:color w:val="000000"/>
          <w:sz w:val="20"/>
          <w:szCs w:val="20"/>
        </w:rPr>
        <w:t xml:space="preserve"> dovut</w:t>
      </w:r>
      <w:r w:rsidR="004E6C9A">
        <w:rPr>
          <w:rFonts w:ascii="Century Gothic" w:hAnsi="Century Gothic"/>
          <w:color w:val="000000"/>
          <w:sz w:val="20"/>
          <w:szCs w:val="20"/>
        </w:rPr>
        <w:t>o</w:t>
      </w:r>
      <w:r w:rsidRPr="00AF2DA4">
        <w:rPr>
          <w:rFonts w:ascii="Century Gothic" w:hAnsi="Century Gothic"/>
          <w:color w:val="000000"/>
          <w:sz w:val="20"/>
          <w:szCs w:val="20"/>
        </w:rPr>
        <w:t xml:space="preserve"> a dolo o colpa grave</w:t>
      </w:r>
      <w:r>
        <w:rPr>
          <w:rFonts w:ascii="Century Gothic" w:hAnsi="Century Gothic"/>
          <w:color w:val="000000"/>
          <w:sz w:val="20"/>
          <w:szCs w:val="20"/>
        </w:rPr>
        <w:t xml:space="preserve"> del</w:t>
      </w:r>
      <w:r w:rsidR="00D852B6">
        <w:rPr>
          <w:rFonts w:ascii="Century Gothic" w:hAnsi="Century Gothic"/>
          <w:color w:val="000000"/>
          <w:sz w:val="20"/>
          <w:szCs w:val="20"/>
        </w:rPr>
        <w:t xml:space="preserve"> C</w:t>
      </w:r>
      <w:r w:rsidR="003C019F">
        <w:rPr>
          <w:rFonts w:ascii="Century Gothic" w:hAnsi="Century Gothic"/>
          <w:color w:val="000000"/>
          <w:sz w:val="20"/>
          <w:szCs w:val="20"/>
        </w:rPr>
        <w:t>ontraente</w:t>
      </w:r>
      <w:r w:rsidRPr="00AF2DA4">
        <w:rPr>
          <w:rFonts w:ascii="Century Gothic" w:hAnsi="Century Gothic"/>
          <w:color w:val="000000"/>
          <w:sz w:val="20"/>
          <w:szCs w:val="20"/>
        </w:rPr>
        <w:t xml:space="preserve">, sono a totale carico </w:t>
      </w:r>
      <w:r>
        <w:rPr>
          <w:rFonts w:ascii="Century Gothic" w:hAnsi="Century Gothic"/>
          <w:color w:val="000000"/>
          <w:sz w:val="20"/>
          <w:szCs w:val="20"/>
        </w:rPr>
        <w:t>dello stesso</w:t>
      </w:r>
      <w:r w:rsidRPr="00AF2DA4">
        <w:rPr>
          <w:rFonts w:ascii="Century Gothic" w:hAnsi="Century Gothic"/>
          <w:color w:val="000000"/>
          <w:sz w:val="20"/>
          <w:szCs w:val="20"/>
        </w:rPr>
        <w:t>.</w:t>
      </w:r>
      <w:r w:rsidR="00045EC5">
        <w:rPr>
          <w:rFonts w:ascii="Century Gothic" w:hAnsi="Century Gothic"/>
          <w:strike/>
          <w:color w:val="000000"/>
          <w:sz w:val="20"/>
          <w:szCs w:val="20"/>
        </w:rPr>
        <w:t xml:space="preserve"> </w:t>
      </w:r>
      <w:r>
        <w:rPr>
          <w:rFonts w:ascii="Century Gothic" w:hAnsi="Century Gothic"/>
          <w:color w:val="000000"/>
          <w:sz w:val="20"/>
          <w:szCs w:val="20"/>
        </w:rPr>
        <w:t>I</w:t>
      </w:r>
      <w:r w:rsidRPr="00AF2DA4">
        <w:rPr>
          <w:rFonts w:ascii="Century Gothic" w:hAnsi="Century Gothic"/>
          <w:color w:val="000000"/>
          <w:sz w:val="20"/>
          <w:szCs w:val="20"/>
        </w:rPr>
        <w:t>n caso di furto il costo derivante dall’acquisto</w:t>
      </w:r>
      <w:r w:rsidR="004E6C9A">
        <w:rPr>
          <w:rFonts w:ascii="Century Gothic" w:hAnsi="Century Gothic"/>
          <w:color w:val="000000"/>
          <w:sz w:val="20"/>
          <w:szCs w:val="20"/>
        </w:rPr>
        <w:t xml:space="preserve"> e</w:t>
      </w:r>
      <w:r w:rsidRPr="00AF2DA4">
        <w:rPr>
          <w:rFonts w:ascii="Century Gothic" w:hAnsi="Century Gothic"/>
          <w:color w:val="000000"/>
          <w:sz w:val="20"/>
          <w:szCs w:val="20"/>
        </w:rPr>
        <w:t xml:space="preserve"> il ripristino</w:t>
      </w:r>
      <w:r>
        <w:rPr>
          <w:rFonts w:ascii="Century Gothic" w:hAnsi="Century Gothic"/>
          <w:color w:val="000000"/>
          <w:sz w:val="20"/>
          <w:szCs w:val="20"/>
        </w:rPr>
        <w:t xml:space="preserve"> </w:t>
      </w:r>
      <w:r w:rsidRPr="00AF2DA4">
        <w:rPr>
          <w:rFonts w:ascii="Century Gothic" w:hAnsi="Century Gothic"/>
          <w:color w:val="000000"/>
          <w:sz w:val="20"/>
          <w:szCs w:val="20"/>
        </w:rPr>
        <w:t>della dotazione delle apparecchiature fornite è a carico di AREU, fatta salva l’ipotesi in cui sia accertata la responsabilità del</w:t>
      </w:r>
      <w:r w:rsidR="003C019F">
        <w:rPr>
          <w:rFonts w:ascii="Century Gothic" w:hAnsi="Century Gothic"/>
          <w:color w:val="000000"/>
          <w:sz w:val="20"/>
          <w:szCs w:val="20"/>
        </w:rPr>
        <w:t xml:space="preserve"> Contraente</w:t>
      </w:r>
      <w:r w:rsidR="00FB471D">
        <w:rPr>
          <w:rFonts w:ascii="Century Gothic" w:hAnsi="Century Gothic"/>
          <w:color w:val="000000"/>
          <w:sz w:val="20"/>
          <w:szCs w:val="20"/>
        </w:rPr>
        <w:t>.</w:t>
      </w:r>
    </w:p>
    <w:p w14:paraId="119B02A7" w14:textId="77777777" w:rsidR="000932F4" w:rsidRDefault="000932F4" w:rsidP="009D73A6">
      <w:pPr>
        <w:widowControl w:val="0"/>
        <w:spacing w:line="360" w:lineRule="auto"/>
        <w:jc w:val="center"/>
        <w:rPr>
          <w:rFonts w:ascii="Century Gothic" w:hAnsi="Century Gothic"/>
          <w:b/>
          <w:sz w:val="20"/>
          <w:szCs w:val="20"/>
        </w:rPr>
      </w:pPr>
    </w:p>
    <w:p w14:paraId="3A26E2C3" w14:textId="2F740971" w:rsidR="009D73A6" w:rsidRPr="001F0025" w:rsidRDefault="002F4356" w:rsidP="009D73A6">
      <w:pPr>
        <w:widowControl w:val="0"/>
        <w:spacing w:line="360" w:lineRule="auto"/>
        <w:jc w:val="center"/>
        <w:rPr>
          <w:rFonts w:ascii="Century Gothic" w:hAnsi="Century Gothic"/>
          <w:b/>
          <w:color w:val="000000"/>
          <w:sz w:val="20"/>
          <w:szCs w:val="20"/>
        </w:rPr>
      </w:pPr>
      <w:r w:rsidRPr="00994D56">
        <w:rPr>
          <w:rFonts w:ascii="Century Gothic" w:hAnsi="Century Gothic"/>
          <w:b/>
          <w:sz w:val="20"/>
          <w:szCs w:val="20"/>
        </w:rPr>
        <w:t>Ar</w:t>
      </w:r>
      <w:r w:rsidR="00181C72" w:rsidRPr="00994D56">
        <w:rPr>
          <w:rFonts w:ascii="Century Gothic" w:hAnsi="Century Gothic"/>
          <w:b/>
          <w:sz w:val="20"/>
          <w:szCs w:val="20"/>
        </w:rPr>
        <w:t>ti</w:t>
      </w:r>
      <w:r w:rsidR="00555497">
        <w:rPr>
          <w:rFonts w:ascii="Century Gothic" w:hAnsi="Century Gothic"/>
          <w:b/>
          <w:color w:val="000000"/>
          <w:sz w:val="20"/>
          <w:szCs w:val="20"/>
        </w:rPr>
        <w:t>colo 9</w:t>
      </w:r>
    </w:p>
    <w:p w14:paraId="00D62A23" w14:textId="77777777" w:rsidR="009D73A6" w:rsidRPr="001F0025" w:rsidRDefault="009D73A6" w:rsidP="009D73A6">
      <w:pPr>
        <w:widowControl w:val="0"/>
        <w:spacing w:line="360" w:lineRule="auto"/>
        <w:jc w:val="center"/>
        <w:rPr>
          <w:rFonts w:ascii="Century Gothic" w:hAnsi="Century Gothic"/>
          <w:b/>
          <w:color w:val="000000"/>
          <w:sz w:val="20"/>
          <w:szCs w:val="20"/>
        </w:rPr>
      </w:pPr>
      <w:r w:rsidRPr="001F0025">
        <w:rPr>
          <w:rFonts w:ascii="Century Gothic" w:hAnsi="Century Gothic"/>
          <w:b/>
          <w:color w:val="000000"/>
          <w:sz w:val="20"/>
          <w:szCs w:val="20"/>
        </w:rPr>
        <w:t>(obbligo nei confronti del personale)</w:t>
      </w:r>
    </w:p>
    <w:p w14:paraId="331B2548" w14:textId="77777777" w:rsidR="009D73A6" w:rsidRPr="00990BC3" w:rsidRDefault="003C019F" w:rsidP="009D73A6">
      <w:pPr>
        <w:widowControl w:val="0"/>
        <w:tabs>
          <w:tab w:val="left" w:pos="348"/>
        </w:tabs>
        <w:spacing w:line="360" w:lineRule="auto"/>
        <w:jc w:val="both"/>
        <w:rPr>
          <w:rFonts w:ascii="Century Gothic" w:hAnsi="Century Gothic"/>
          <w:color w:val="000000"/>
          <w:sz w:val="20"/>
          <w:szCs w:val="20"/>
        </w:rPr>
      </w:pPr>
      <w:r>
        <w:rPr>
          <w:rFonts w:ascii="Century Gothic" w:hAnsi="Century Gothic"/>
          <w:color w:val="000000"/>
          <w:sz w:val="20"/>
          <w:szCs w:val="20"/>
        </w:rPr>
        <w:lastRenderedPageBreak/>
        <w:t>Il Contraente</w:t>
      </w:r>
      <w:r w:rsidR="009D73A6" w:rsidRPr="00990BC3">
        <w:rPr>
          <w:rFonts w:ascii="Century Gothic" w:hAnsi="Century Gothic"/>
          <w:color w:val="000000"/>
          <w:sz w:val="20"/>
          <w:szCs w:val="20"/>
        </w:rPr>
        <w:t xml:space="preserve"> è obbligat</w:t>
      </w:r>
      <w:r w:rsidR="00EB7C87">
        <w:rPr>
          <w:rFonts w:ascii="Century Gothic" w:hAnsi="Century Gothic"/>
          <w:color w:val="000000"/>
          <w:sz w:val="20"/>
          <w:szCs w:val="20"/>
        </w:rPr>
        <w:t>o</w:t>
      </w:r>
      <w:r w:rsidR="009D73A6" w:rsidRPr="00990BC3">
        <w:rPr>
          <w:rFonts w:ascii="Century Gothic" w:hAnsi="Century Gothic"/>
          <w:color w:val="000000"/>
          <w:sz w:val="20"/>
          <w:szCs w:val="20"/>
        </w:rPr>
        <w:t>:</w:t>
      </w:r>
    </w:p>
    <w:p w14:paraId="33720736" w14:textId="02C188E7" w:rsidR="001607FF" w:rsidRPr="001607FF" w:rsidRDefault="009D73A6" w:rsidP="00273D41">
      <w:pPr>
        <w:widowControl w:val="0"/>
        <w:numPr>
          <w:ilvl w:val="0"/>
          <w:numId w:val="5"/>
        </w:numPr>
        <w:tabs>
          <w:tab w:val="left" w:pos="5025"/>
        </w:tabs>
        <w:spacing w:line="360" w:lineRule="auto"/>
        <w:jc w:val="both"/>
        <w:rPr>
          <w:rFonts w:ascii="Century Gothic" w:hAnsi="Century Gothic"/>
          <w:color w:val="000000"/>
          <w:sz w:val="20"/>
          <w:szCs w:val="20"/>
        </w:rPr>
      </w:pPr>
      <w:r w:rsidRPr="001607FF">
        <w:rPr>
          <w:rFonts w:ascii="Century Gothic" w:hAnsi="Century Gothic"/>
          <w:color w:val="000000"/>
          <w:sz w:val="20"/>
          <w:szCs w:val="20"/>
        </w:rPr>
        <w:t>a</w:t>
      </w:r>
      <w:r w:rsidR="000932F4">
        <w:rPr>
          <w:rFonts w:ascii="Century Gothic" w:hAnsi="Century Gothic"/>
          <w:color w:val="000000"/>
          <w:sz w:val="20"/>
          <w:szCs w:val="20"/>
        </w:rPr>
        <w:t>d</w:t>
      </w:r>
      <w:r w:rsidRPr="001607FF">
        <w:rPr>
          <w:rFonts w:ascii="Century Gothic" w:hAnsi="Century Gothic"/>
          <w:color w:val="000000"/>
          <w:sz w:val="20"/>
          <w:szCs w:val="20"/>
        </w:rPr>
        <w:t xml:space="preserve"> osservare tutte le disposizioni in materia di assicurazioni sociali e previdenziali per il proprio </w:t>
      </w:r>
      <w:r w:rsidRPr="001607FF">
        <w:rPr>
          <w:rFonts w:ascii="Century Gothic" w:hAnsi="Century Gothic"/>
          <w:sz w:val="20"/>
          <w:szCs w:val="20"/>
        </w:rPr>
        <w:t xml:space="preserve">personale. In particolare </w:t>
      </w:r>
      <w:r w:rsidR="003C019F">
        <w:rPr>
          <w:rFonts w:ascii="Century Gothic" w:hAnsi="Century Gothic"/>
          <w:sz w:val="20"/>
          <w:szCs w:val="20"/>
        </w:rPr>
        <w:t>Il Contraente</w:t>
      </w:r>
      <w:r w:rsidR="0079486F" w:rsidRPr="001607FF">
        <w:rPr>
          <w:rFonts w:ascii="Century Gothic" w:hAnsi="Century Gothic"/>
          <w:sz w:val="20"/>
          <w:szCs w:val="20"/>
        </w:rPr>
        <w:t xml:space="preserve"> </w:t>
      </w:r>
      <w:r w:rsidRPr="001607FF">
        <w:rPr>
          <w:rFonts w:ascii="Century Gothic" w:hAnsi="Century Gothic"/>
          <w:sz w:val="20"/>
          <w:szCs w:val="20"/>
        </w:rPr>
        <w:t>deve assicurare i propri aderenti, che prestano attività di volontariato, contro gli infortuni e le malattie connessi allo svolgimento dell’attività medesima, nonché per la responsabilità civile verso i terzi;</w:t>
      </w:r>
    </w:p>
    <w:p w14:paraId="388B6F9B" w14:textId="55ADBD4A" w:rsidR="009D73A6" w:rsidRPr="001607FF" w:rsidRDefault="009D73A6" w:rsidP="00273D41">
      <w:pPr>
        <w:widowControl w:val="0"/>
        <w:numPr>
          <w:ilvl w:val="0"/>
          <w:numId w:val="5"/>
        </w:numPr>
        <w:tabs>
          <w:tab w:val="left" w:pos="5025"/>
        </w:tabs>
        <w:spacing w:line="360" w:lineRule="auto"/>
        <w:jc w:val="both"/>
        <w:rPr>
          <w:rFonts w:ascii="Century Gothic" w:hAnsi="Century Gothic"/>
          <w:color w:val="000000"/>
          <w:sz w:val="20"/>
          <w:szCs w:val="20"/>
        </w:rPr>
      </w:pPr>
      <w:r w:rsidRPr="001607FF">
        <w:rPr>
          <w:rFonts w:ascii="Century Gothic" w:hAnsi="Century Gothic"/>
          <w:color w:val="000000"/>
          <w:sz w:val="20"/>
          <w:szCs w:val="20"/>
        </w:rPr>
        <w:t>a</w:t>
      </w:r>
      <w:r w:rsidR="000932F4">
        <w:rPr>
          <w:rFonts w:ascii="Century Gothic" w:hAnsi="Century Gothic"/>
          <w:color w:val="000000"/>
          <w:sz w:val="20"/>
          <w:szCs w:val="20"/>
        </w:rPr>
        <w:t>d</w:t>
      </w:r>
      <w:r w:rsidRPr="001607FF">
        <w:rPr>
          <w:rFonts w:ascii="Century Gothic" w:hAnsi="Century Gothic"/>
          <w:color w:val="000000"/>
          <w:sz w:val="20"/>
          <w:szCs w:val="20"/>
        </w:rPr>
        <w:t xml:space="preserve"> applicare per le varie categorie di personale interessate tutte le norme contenute nei contratti collettivi nazionali di lavoro</w:t>
      </w:r>
      <w:r w:rsidR="00EB7C87" w:rsidRPr="001607FF">
        <w:rPr>
          <w:rFonts w:ascii="Century Gothic" w:hAnsi="Century Gothic"/>
          <w:color w:val="000000"/>
          <w:sz w:val="20"/>
          <w:szCs w:val="20"/>
        </w:rPr>
        <w:t>,</w:t>
      </w:r>
      <w:r w:rsidRPr="001607FF">
        <w:rPr>
          <w:rFonts w:ascii="Century Gothic" w:hAnsi="Century Gothic"/>
          <w:color w:val="000000"/>
          <w:sz w:val="20"/>
          <w:szCs w:val="20"/>
        </w:rPr>
        <w:t xml:space="preserve"> nonché ad osservare tutte le disposizioni di legge relative </w:t>
      </w:r>
      <w:r w:rsidR="0079486F" w:rsidRPr="001607FF">
        <w:rPr>
          <w:rFonts w:ascii="Century Gothic" w:hAnsi="Century Gothic"/>
          <w:color w:val="000000"/>
          <w:sz w:val="20"/>
          <w:szCs w:val="20"/>
        </w:rPr>
        <w:t xml:space="preserve">sia </w:t>
      </w:r>
      <w:r w:rsidRPr="001607FF">
        <w:rPr>
          <w:rFonts w:ascii="Century Gothic" w:hAnsi="Century Gothic"/>
          <w:color w:val="000000"/>
          <w:sz w:val="20"/>
          <w:szCs w:val="20"/>
        </w:rPr>
        <w:t xml:space="preserve">ai volontari </w:t>
      </w:r>
      <w:r w:rsidR="0079486F" w:rsidRPr="001607FF">
        <w:rPr>
          <w:rFonts w:ascii="Century Gothic" w:hAnsi="Century Gothic"/>
          <w:color w:val="000000"/>
          <w:sz w:val="20"/>
          <w:szCs w:val="20"/>
        </w:rPr>
        <w:t>sia ai dipendenti</w:t>
      </w:r>
      <w:r w:rsidRPr="001607FF">
        <w:rPr>
          <w:rFonts w:ascii="Century Gothic" w:hAnsi="Century Gothic"/>
          <w:color w:val="000000"/>
          <w:sz w:val="20"/>
          <w:szCs w:val="20"/>
        </w:rPr>
        <w:t>.</w:t>
      </w:r>
    </w:p>
    <w:p w14:paraId="58456C5B" w14:textId="77777777" w:rsidR="009D73A6" w:rsidRPr="00131D25" w:rsidRDefault="00555497" w:rsidP="009D73A6">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Articolo 10</w:t>
      </w:r>
    </w:p>
    <w:p w14:paraId="7A5AB586" w14:textId="77777777" w:rsidR="001A52D0" w:rsidRDefault="009D73A6" w:rsidP="001A52D0">
      <w:pPr>
        <w:widowControl w:val="0"/>
        <w:spacing w:line="360" w:lineRule="auto"/>
        <w:jc w:val="center"/>
        <w:rPr>
          <w:rFonts w:ascii="Century Gothic" w:hAnsi="Century Gothic"/>
          <w:b/>
          <w:color w:val="000000"/>
          <w:sz w:val="20"/>
          <w:szCs w:val="20"/>
        </w:rPr>
      </w:pPr>
      <w:r w:rsidRPr="00131D25">
        <w:rPr>
          <w:rFonts w:ascii="Century Gothic" w:hAnsi="Century Gothic"/>
          <w:b/>
          <w:color w:val="000000"/>
          <w:sz w:val="20"/>
          <w:szCs w:val="20"/>
        </w:rPr>
        <w:t xml:space="preserve">(formazione </w:t>
      </w:r>
      <w:r w:rsidR="00AE5835">
        <w:rPr>
          <w:rFonts w:ascii="Century Gothic" w:hAnsi="Century Gothic"/>
          <w:b/>
          <w:color w:val="000000"/>
          <w:sz w:val="20"/>
          <w:szCs w:val="20"/>
        </w:rPr>
        <w:t>del personale</w:t>
      </w:r>
      <w:r w:rsidRPr="00131D25">
        <w:rPr>
          <w:rFonts w:ascii="Century Gothic" w:hAnsi="Century Gothic"/>
          <w:b/>
          <w:color w:val="000000"/>
          <w:sz w:val="20"/>
          <w:szCs w:val="20"/>
        </w:rPr>
        <w:t>)</w:t>
      </w:r>
    </w:p>
    <w:p w14:paraId="04F2C70D" w14:textId="77777777" w:rsidR="00674D9C" w:rsidRPr="001607FF" w:rsidRDefault="003C019F" w:rsidP="005869D5">
      <w:pPr>
        <w:pStyle w:val="Paragrafoelenco"/>
        <w:widowControl w:val="0"/>
        <w:numPr>
          <w:ilvl w:val="0"/>
          <w:numId w:val="18"/>
        </w:numPr>
        <w:spacing w:line="360" w:lineRule="auto"/>
        <w:ind w:left="426"/>
        <w:jc w:val="both"/>
        <w:rPr>
          <w:rFonts w:ascii="Century Gothic" w:hAnsi="Century Gothic"/>
          <w:color w:val="000000"/>
          <w:sz w:val="20"/>
          <w:szCs w:val="20"/>
        </w:rPr>
      </w:pPr>
      <w:r>
        <w:rPr>
          <w:rFonts w:ascii="Century Gothic" w:hAnsi="Century Gothic"/>
          <w:color w:val="000000"/>
          <w:sz w:val="20"/>
          <w:szCs w:val="20"/>
        </w:rPr>
        <w:t>Il Contraente</w:t>
      </w:r>
      <w:r w:rsidR="00322D1D" w:rsidRPr="00674D9C">
        <w:rPr>
          <w:rFonts w:ascii="Century Gothic" w:hAnsi="Century Gothic"/>
          <w:color w:val="000000"/>
          <w:sz w:val="20"/>
          <w:szCs w:val="20"/>
        </w:rPr>
        <w:t xml:space="preserve"> </w:t>
      </w:r>
      <w:r w:rsidR="009D73A6" w:rsidRPr="00674D9C">
        <w:rPr>
          <w:rFonts w:ascii="Century Gothic" w:hAnsi="Century Gothic"/>
          <w:color w:val="000000"/>
          <w:sz w:val="20"/>
          <w:szCs w:val="20"/>
        </w:rPr>
        <w:t xml:space="preserve">si impegna a garantire la formazione dei soccorritori esecutori, secondo la </w:t>
      </w:r>
      <w:r w:rsidR="00322D1D" w:rsidRPr="00674D9C">
        <w:rPr>
          <w:rFonts w:ascii="Century Gothic" w:hAnsi="Century Gothic"/>
          <w:color w:val="000000"/>
          <w:sz w:val="20"/>
          <w:szCs w:val="20"/>
        </w:rPr>
        <w:t xml:space="preserve">regolamentazione </w:t>
      </w:r>
      <w:r w:rsidR="009D73A6" w:rsidRPr="00674D9C">
        <w:rPr>
          <w:rFonts w:ascii="Century Gothic" w:hAnsi="Century Gothic"/>
          <w:color w:val="000000"/>
          <w:sz w:val="20"/>
          <w:szCs w:val="20"/>
        </w:rPr>
        <w:t xml:space="preserve">regionale </w:t>
      </w:r>
      <w:r w:rsidR="009D73A6" w:rsidRPr="001607FF">
        <w:rPr>
          <w:rFonts w:ascii="Century Gothic" w:hAnsi="Century Gothic"/>
          <w:color w:val="000000"/>
          <w:sz w:val="20"/>
          <w:szCs w:val="20"/>
        </w:rPr>
        <w:t>vigente</w:t>
      </w:r>
      <w:r w:rsidR="00A8019D" w:rsidRPr="001607FF">
        <w:rPr>
          <w:rFonts w:ascii="Century Gothic" w:hAnsi="Century Gothic"/>
          <w:color w:val="000000"/>
          <w:sz w:val="20"/>
          <w:szCs w:val="20"/>
        </w:rPr>
        <w:t xml:space="preserve"> e </w:t>
      </w:r>
      <w:r w:rsidR="00674D9C" w:rsidRPr="001607FF">
        <w:rPr>
          <w:rFonts w:ascii="Century Gothic" w:hAnsi="Century Gothic"/>
          <w:color w:val="000000"/>
          <w:sz w:val="20"/>
          <w:szCs w:val="20"/>
        </w:rPr>
        <w:t>la specifica</w:t>
      </w:r>
      <w:r w:rsidR="00674D9C" w:rsidRPr="001607FF">
        <w:rPr>
          <w:rFonts w:ascii="Century Gothic" w:hAnsi="Century Gothic"/>
          <w:sz w:val="20"/>
          <w:szCs w:val="20"/>
        </w:rPr>
        <w:t xml:space="preserve"> documentazione prescrittiva di AREU.</w:t>
      </w:r>
    </w:p>
    <w:p w14:paraId="0EC3477F" w14:textId="77777777" w:rsidR="000932F4" w:rsidRDefault="000932F4" w:rsidP="00555497">
      <w:pPr>
        <w:widowControl w:val="0"/>
        <w:spacing w:line="360" w:lineRule="auto"/>
        <w:jc w:val="center"/>
        <w:rPr>
          <w:rFonts w:ascii="Century Gothic" w:hAnsi="Century Gothic"/>
          <w:b/>
          <w:color w:val="000000"/>
          <w:sz w:val="20"/>
          <w:szCs w:val="20"/>
        </w:rPr>
      </w:pPr>
    </w:p>
    <w:p w14:paraId="70CAEA74" w14:textId="0543A2A5" w:rsidR="00555497" w:rsidRPr="00350C51" w:rsidRDefault="00555497" w:rsidP="00555497">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Articolo 11</w:t>
      </w:r>
    </w:p>
    <w:p w14:paraId="33914ED7" w14:textId="55F93EA4" w:rsidR="00555497" w:rsidRDefault="00555497" w:rsidP="00555497">
      <w:pPr>
        <w:widowControl w:val="0"/>
        <w:tabs>
          <w:tab w:val="left" w:pos="360"/>
        </w:tabs>
        <w:spacing w:line="360" w:lineRule="auto"/>
        <w:jc w:val="center"/>
        <w:rPr>
          <w:rFonts w:ascii="Century Gothic" w:hAnsi="Century Gothic"/>
          <w:b/>
          <w:color w:val="000000"/>
          <w:sz w:val="20"/>
          <w:szCs w:val="20"/>
        </w:rPr>
      </w:pPr>
      <w:r w:rsidRPr="0090209D">
        <w:rPr>
          <w:rFonts w:ascii="Century Gothic" w:hAnsi="Century Gothic"/>
          <w:b/>
          <w:color w:val="000000"/>
          <w:sz w:val="20"/>
          <w:szCs w:val="20"/>
        </w:rPr>
        <w:t xml:space="preserve">(Documentazione relativa all’attività di soccorso oggetto </w:t>
      </w:r>
      <w:r w:rsidR="00A177B7">
        <w:rPr>
          <w:rFonts w:ascii="Century Gothic" w:hAnsi="Century Gothic"/>
          <w:b/>
          <w:color w:val="000000"/>
          <w:sz w:val="20"/>
          <w:szCs w:val="20"/>
        </w:rPr>
        <w:t>del contratto</w:t>
      </w:r>
      <w:r w:rsidRPr="0090209D">
        <w:rPr>
          <w:rFonts w:ascii="Century Gothic" w:hAnsi="Century Gothic"/>
          <w:b/>
          <w:color w:val="000000"/>
          <w:sz w:val="20"/>
          <w:szCs w:val="20"/>
        </w:rPr>
        <w:t>)</w:t>
      </w:r>
    </w:p>
    <w:p w14:paraId="688A5AC1" w14:textId="77777777" w:rsidR="00AE5835" w:rsidRPr="00AE5835" w:rsidRDefault="00555497" w:rsidP="009728F5">
      <w:pPr>
        <w:pStyle w:val="Paragrafoelenco"/>
        <w:widowControl w:val="0"/>
        <w:numPr>
          <w:ilvl w:val="0"/>
          <w:numId w:val="32"/>
        </w:numPr>
        <w:spacing w:line="360" w:lineRule="auto"/>
        <w:jc w:val="both"/>
        <w:rPr>
          <w:rFonts w:ascii="Century Gothic" w:hAnsi="Century Gothic"/>
          <w:color w:val="000000"/>
          <w:sz w:val="20"/>
          <w:szCs w:val="20"/>
        </w:rPr>
      </w:pPr>
      <w:r w:rsidRPr="00AE5835">
        <w:rPr>
          <w:rFonts w:ascii="Century Gothic" w:hAnsi="Century Gothic"/>
          <w:color w:val="000000"/>
          <w:sz w:val="20"/>
          <w:szCs w:val="20"/>
        </w:rPr>
        <w:t>Per ogni persona soccorsa, l’équipe del MSB deve compilare la “relazione di soccorso MSB” (in formato cartaceo e/o elettronico, secondo le indicazioni fornite da AREU) e provvedere all’inserimento dei dati richiesti attraverso gli strumenti tecnologici messi a disposizione da AREU. Il format della relazione di soccorso MSB, unico a livello regionale, è fornito da AREU.</w:t>
      </w:r>
      <w:r w:rsidR="00AE5835">
        <w:rPr>
          <w:rFonts w:ascii="Century Gothic" w:hAnsi="Century Gothic"/>
          <w:color w:val="000000"/>
          <w:sz w:val="20"/>
          <w:szCs w:val="20"/>
        </w:rPr>
        <w:t xml:space="preserve"> </w:t>
      </w:r>
      <w:r w:rsidRPr="00AE5835">
        <w:rPr>
          <w:rFonts w:ascii="Century Gothic" w:hAnsi="Century Gothic"/>
          <w:color w:val="000000"/>
          <w:sz w:val="20"/>
          <w:szCs w:val="20"/>
        </w:rPr>
        <w:t xml:space="preserve">Poiché la relazione di soccorso costituisce documentazione sanitaria </w:t>
      </w:r>
      <w:r w:rsidR="001F01A1" w:rsidRPr="00AE5835">
        <w:rPr>
          <w:rFonts w:ascii="Century Gothic" w:hAnsi="Century Gothic"/>
          <w:color w:val="000000"/>
          <w:sz w:val="20"/>
          <w:szCs w:val="20"/>
        </w:rPr>
        <w:t xml:space="preserve">di </w:t>
      </w:r>
      <w:r w:rsidRPr="00AE5835">
        <w:rPr>
          <w:rFonts w:ascii="Century Gothic" w:hAnsi="Century Gothic"/>
          <w:color w:val="000000"/>
          <w:sz w:val="20"/>
          <w:szCs w:val="20"/>
        </w:rPr>
        <w:t>AREU, le modalità d</w:t>
      </w:r>
      <w:r w:rsidR="00AE5835" w:rsidRPr="00AE5835">
        <w:rPr>
          <w:rFonts w:ascii="Century Gothic" w:hAnsi="Century Gothic"/>
          <w:color w:val="000000"/>
          <w:sz w:val="20"/>
          <w:szCs w:val="20"/>
        </w:rPr>
        <w:t>i compilazione, gestione</w:t>
      </w:r>
      <w:r w:rsidRPr="00AE5835">
        <w:rPr>
          <w:rFonts w:ascii="Century Gothic" w:hAnsi="Century Gothic"/>
          <w:color w:val="000000"/>
          <w:sz w:val="20"/>
          <w:szCs w:val="20"/>
        </w:rPr>
        <w:t xml:space="preserve"> e conservazione e scarto sono stabilite dalla stessa AREU attraverso la documentazione prescrittiva, in ottemperanza a quanto previsto dalla normativa vigente.</w:t>
      </w:r>
    </w:p>
    <w:p w14:paraId="1EC89759" w14:textId="77777777" w:rsidR="00555497" w:rsidRDefault="00555497" w:rsidP="00AE5835">
      <w:pPr>
        <w:pStyle w:val="Paragrafoelenco"/>
        <w:widowControl w:val="0"/>
        <w:numPr>
          <w:ilvl w:val="0"/>
          <w:numId w:val="32"/>
        </w:numPr>
        <w:spacing w:line="360" w:lineRule="auto"/>
        <w:jc w:val="both"/>
        <w:rPr>
          <w:rFonts w:ascii="Century Gothic" w:hAnsi="Century Gothic"/>
          <w:color w:val="000000"/>
          <w:sz w:val="20"/>
          <w:szCs w:val="20"/>
        </w:rPr>
      </w:pPr>
      <w:r w:rsidRPr="008479D0">
        <w:rPr>
          <w:rFonts w:ascii="Century Gothic" w:hAnsi="Century Gothic"/>
          <w:color w:val="000000"/>
          <w:sz w:val="20"/>
          <w:szCs w:val="20"/>
        </w:rPr>
        <w:t>E’ fatto divieto al</w:t>
      </w:r>
      <w:r w:rsidR="003C019F">
        <w:rPr>
          <w:rFonts w:ascii="Century Gothic" w:hAnsi="Century Gothic"/>
          <w:color w:val="000000"/>
          <w:sz w:val="20"/>
          <w:szCs w:val="20"/>
        </w:rPr>
        <w:t xml:space="preserve"> Contraente</w:t>
      </w:r>
      <w:r w:rsidRPr="008479D0">
        <w:rPr>
          <w:rFonts w:ascii="Century Gothic" w:hAnsi="Century Gothic"/>
          <w:color w:val="000000"/>
          <w:sz w:val="20"/>
          <w:szCs w:val="20"/>
        </w:rPr>
        <w:t xml:space="preserve"> di utilizzare la relazione di soccorso per finalità diverse da quelle definite dall’AREU e di procedere autonomamente allo scarto; in relazione a tale attività, </w:t>
      </w:r>
      <w:r w:rsidR="003C019F">
        <w:rPr>
          <w:rFonts w:ascii="Century Gothic" w:hAnsi="Century Gothic"/>
          <w:color w:val="000000"/>
          <w:sz w:val="20"/>
          <w:szCs w:val="20"/>
        </w:rPr>
        <w:t>Il Contraente</w:t>
      </w:r>
      <w:r w:rsidRPr="008479D0">
        <w:rPr>
          <w:rFonts w:ascii="Century Gothic" w:hAnsi="Century Gothic"/>
          <w:color w:val="000000"/>
          <w:sz w:val="20"/>
          <w:szCs w:val="20"/>
        </w:rPr>
        <w:t xml:space="preserve"> deve rivolgersi alla AAT di riferimento.</w:t>
      </w:r>
    </w:p>
    <w:p w14:paraId="10630721" w14:textId="77777777" w:rsidR="00555497" w:rsidRDefault="00555497" w:rsidP="001F01A1">
      <w:pPr>
        <w:pStyle w:val="Paragrafoelenco"/>
        <w:widowControl w:val="0"/>
        <w:numPr>
          <w:ilvl w:val="0"/>
          <w:numId w:val="32"/>
        </w:numPr>
        <w:spacing w:line="360" w:lineRule="auto"/>
        <w:jc w:val="both"/>
        <w:rPr>
          <w:rFonts w:ascii="Century Gothic" w:hAnsi="Century Gothic"/>
          <w:color w:val="000000"/>
          <w:sz w:val="20"/>
          <w:szCs w:val="20"/>
        </w:rPr>
      </w:pPr>
      <w:r w:rsidRPr="0090209D">
        <w:rPr>
          <w:rFonts w:ascii="Century Gothic" w:hAnsi="Century Gothic"/>
          <w:color w:val="000000"/>
          <w:sz w:val="20"/>
          <w:szCs w:val="20"/>
        </w:rPr>
        <w:t>In caso di smarrimento, furto, deterioramento o manomissione delle relazioni di soccorso conservate dal</w:t>
      </w:r>
      <w:r w:rsidR="003C019F">
        <w:rPr>
          <w:rFonts w:ascii="Century Gothic" w:hAnsi="Century Gothic"/>
          <w:color w:val="000000"/>
          <w:sz w:val="20"/>
          <w:szCs w:val="20"/>
        </w:rPr>
        <w:t xml:space="preserve"> Contraente</w:t>
      </w:r>
      <w:r w:rsidRPr="0090209D">
        <w:rPr>
          <w:rFonts w:ascii="Century Gothic" w:hAnsi="Century Gothic"/>
          <w:color w:val="000000"/>
          <w:sz w:val="20"/>
          <w:szCs w:val="20"/>
        </w:rPr>
        <w:t xml:space="preserve"> per conto dell’AREU, </w:t>
      </w:r>
      <w:r w:rsidR="001F01A1">
        <w:rPr>
          <w:rFonts w:ascii="Century Gothic" w:hAnsi="Century Gothic"/>
          <w:color w:val="000000"/>
          <w:sz w:val="20"/>
          <w:szCs w:val="20"/>
        </w:rPr>
        <w:t>i</w:t>
      </w:r>
      <w:r w:rsidR="003C019F">
        <w:rPr>
          <w:rFonts w:ascii="Century Gothic" w:hAnsi="Century Gothic"/>
          <w:color w:val="000000"/>
          <w:sz w:val="20"/>
          <w:szCs w:val="20"/>
        </w:rPr>
        <w:t>l Contraente</w:t>
      </w:r>
      <w:r w:rsidRPr="0090209D">
        <w:rPr>
          <w:rFonts w:ascii="Century Gothic" w:hAnsi="Century Gothic"/>
          <w:color w:val="000000"/>
          <w:sz w:val="20"/>
          <w:szCs w:val="20"/>
        </w:rPr>
        <w:t xml:space="preserve"> è tenuto a dare tempestiva e formale notizia</w:t>
      </w:r>
      <w:r>
        <w:rPr>
          <w:rFonts w:ascii="Century Gothic" w:hAnsi="Century Gothic"/>
          <w:color w:val="000000"/>
          <w:sz w:val="20"/>
          <w:szCs w:val="20"/>
        </w:rPr>
        <w:t>, entro 12 ore,</w:t>
      </w:r>
      <w:r w:rsidRPr="0090209D">
        <w:rPr>
          <w:rFonts w:ascii="Century Gothic" w:hAnsi="Century Gothic"/>
          <w:color w:val="000000"/>
          <w:sz w:val="20"/>
          <w:szCs w:val="20"/>
        </w:rPr>
        <w:t xml:space="preserve"> all’AAT di riferimento e alla Direzione Sanitaria AREU e ad effettuare la denuncia all’Autorità Giudiziaria.</w:t>
      </w:r>
    </w:p>
    <w:p w14:paraId="42152FA4" w14:textId="77777777" w:rsidR="00555497" w:rsidRDefault="00555497" w:rsidP="001F01A1">
      <w:pPr>
        <w:pStyle w:val="Paragrafoelenco"/>
        <w:widowControl w:val="0"/>
        <w:numPr>
          <w:ilvl w:val="0"/>
          <w:numId w:val="32"/>
        </w:numPr>
        <w:spacing w:line="360" w:lineRule="auto"/>
        <w:jc w:val="both"/>
        <w:rPr>
          <w:rFonts w:ascii="Century Gothic" w:hAnsi="Century Gothic"/>
          <w:color w:val="000000"/>
          <w:sz w:val="20"/>
          <w:szCs w:val="20"/>
        </w:rPr>
      </w:pPr>
      <w:r w:rsidRPr="007939C8">
        <w:rPr>
          <w:rFonts w:ascii="Century Gothic" w:hAnsi="Century Gothic"/>
          <w:color w:val="000000"/>
          <w:sz w:val="20"/>
          <w:szCs w:val="20"/>
        </w:rPr>
        <w:t>E’ tassativamente vietata la compilazione di documentazione ulteriore rispetto alla relazione di soccorso, contenente dati relativi alla persona soccorsa e alle prestazioni erogate</w:t>
      </w:r>
      <w:r>
        <w:rPr>
          <w:rFonts w:ascii="Century Gothic" w:hAnsi="Century Gothic"/>
          <w:color w:val="000000"/>
          <w:sz w:val="20"/>
          <w:szCs w:val="20"/>
        </w:rPr>
        <w:t>.</w:t>
      </w:r>
    </w:p>
    <w:p w14:paraId="41D17853" w14:textId="77777777" w:rsidR="00555497" w:rsidRDefault="00555497" w:rsidP="001F01A1">
      <w:pPr>
        <w:pStyle w:val="Paragrafoelenco"/>
        <w:widowControl w:val="0"/>
        <w:tabs>
          <w:tab w:val="left" w:pos="426"/>
          <w:tab w:val="left" w:pos="3240"/>
        </w:tabs>
        <w:spacing w:line="360" w:lineRule="auto"/>
        <w:ind w:left="360"/>
        <w:jc w:val="both"/>
        <w:rPr>
          <w:rFonts w:ascii="Century Gothic" w:hAnsi="Century Gothic"/>
          <w:color w:val="000000"/>
          <w:sz w:val="20"/>
          <w:szCs w:val="20"/>
        </w:rPr>
      </w:pPr>
      <w:r w:rsidRPr="007939C8">
        <w:rPr>
          <w:rFonts w:ascii="Century Gothic" w:hAnsi="Century Gothic"/>
          <w:color w:val="000000"/>
          <w:sz w:val="20"/>
          <w:szCs w:val="20"/>
        </w:rPr>
        <w:t>E’ ammessa la compilazione di documentazione, ove previsto dal</w:t>
      </w:r>
      <w:r w:rsidR="003C019F">
        <w:rPr>
          <w:rFonts w:ascii="Century Gothic" w:hAnsi="Century Gothic"/>
          <w:color w:val="000000"/>
          <w:sz w:val="20"/>
          <w:szCs w:val="20"/>
        </w:rPr>
        <w:t xml:space="preserve"> Contraente</w:t>
      </w:r>
      <w:r w:rsidRPr="007939C8">
        <w:rPr>
          <w:rFonts w:ascii="Century Gothic" w:hAnsi="Century Gothic"/>
          <w:color w:val="000000"/>
          <w:sz w:val="20"/>
          <w:szCs w:val="20"/>
        </w:rPr>
        <w:t xml:space="preserve">, finalizzata </w:t>
      </w:r>
      <w:r w:rsidRPr="007939C8">
        <w:rPr>
          <w:rFonts w:ascii="Century Gothic" w:hAnsi="Century Gothic"/>
          <w:color w:val="000000"/>
          <w:sz w:val="20"/>
          <w:szCs w:val="20"/>
        </w:rPr>
        <w:lastRenderedPageBreak/>
        <w:t>esclusivamente alla registrazione dei dati amministrativi inerenti la missione (es. orari, km percorsi, esito missione).</w:t>
      </w:r>
    </w:p>
    <w:p w14:paraId="1C01E883" w14:textId="13C4D29F" w:rsidR="00555497" w:rsidRDefault="00555497" w:rsidP="001F01A1">
      <w:pPr>
        <w:pStyle w:val="Paragrafoelenco"/>
        <w:widowControl w:val="0"/>
        <w:numPr>
          <w:ilvl w:val="0"/>
          <w:numId w:val="32"/>
        </w:numPr>
        <w:spacing w:line="360" w:lineRule="auto"/>
        <w:jc w:val="both"/>
        <w:rPr>
          <w:rFonts w:ascii="Century Gothic" w:hAnsi="Century Gothic"/>
          <w:color w:val="000000"/>
          <w:sz w:val="20"/>
          <w:szCs w:val="20"/>
        </w:rPr>
      </w:pPr>
      <w:r w:rsidRPr="00E040B7">
        <w:rPr>
          <w:rFonts w:ascii="Century Gothic" w:hAnsi="Century Gothic"/>
          <w:color w:val="000000"/>
          <w:sz w:val="20"/>
          <w:szCs w:val="20"/>
        </w:rPr>
        <w:t>Al</w:t>
      </w:r>
      <w:r w:rsidR="003C019F">
        <w:rPr>
          <w:rFonts w:ascii="Century Gothic" w:hAnsi="Century Gothic"/>
          <w:color w:val="000000"/>
          <w:sz w:val="20"/>
          <w:szCs w:val="20"/>
        </w:rPr>
        <w:t xml:space="preserve"> Contraente</w:t>
      </w:r>
      <w:r w:rsidRPr="00E040B7">
        <w:rPr>
          <w:rFonts w:ascii="Century Gothic" w:hAnsi="Century Gothic"/>
          <w:color w:val="000000"/>
          <w:sz w:val="20"/>
          <w:szCs w:val="20"/>
        </w:rPr>
        <w:t xml:space="preserve"> non è consentito gestire in proprio qualunque richiesta ricevuta da terzi, avente ad oggetto informazioni, dati, notizie, documenti riguardanti l’attività di </w:t>
      </w:r>
      <w:r w:rsidR="00EE1804">
        <w:rPr>
          <w:rFonts w:ascii="Century Gothic" w:hAnsi="Century Gothic"/>
          <w:color w:val="000000"/>
          <w:sz w:val="20"/>
          <w:szCs w:val="20"/>
        </w:rPr>
        <w:t>contratto</w:t>
      </w:r>
      <w:r w:rsidRPr="00E040B7">
        <w:rPr>
          <w:rFonts w:ascii="Century Gothic" w:hAnsi="Century Gothic"/>
          <w:color w:val="000000"/>
          <w:sz w:val="20"/>
          <w:szCs w:val="20"/>
        </w:rPr>
        <w:t xml:space="preserve">, fatta eccezione per quanto richiesto formalmente dall’Autorità Giudiziaria; in tal caso </w:t>
      </w:r>
      <w:r w:rsidR="003C019F">
        <w:rPr>
          <w:rFonts w:ascii="Century Gothic" w:hAnsi="Century Gothic"/>
          <w:color w:val="000000"/>
          <w:sz w:val="20"/>
          <w:szCs w:val="20"/>
        </w:rPr>
        <w:t>Il Contraente</w:t>
      </w:r>
      <w:r w:rsidRPr="00E040B7">
        <w:rPr>
          <w:rFonts w:ascii="Century Gothic" w:hAnsi="Century Gothic"/>
          <w:color w:val="000000"/>
          <w:sz w:val="20"/>
          <w:szCs w:val="20"/>
        </w:rPr>
        <w:t xml:space="preserve"> è tenuto a fornire riscontro e a dare tempestiva e formale notizia all’AAT di</w:t>
      </w:r>
      <w:r>
        <w:rPr>
          <w:rFonts w:ascii="Century Gothic" w:hAnsi="Century Gothic"/>
          <w:color w:val="000000"/>
          <w:sz w:val="20"/>
          <w:szCs w:val="20"/>
        </w:rPr>
        <w:t xml:space="preserve"> riferimento</w:t>
      </w:r>
      <w:r w:rsidR="008A5ED2">
        <w:rPr>
          <w:rFonts w:ascii="Century Gothic" w:hAnsi="Century Gothic"/>
          <w:color w:val="000000"/>
          <w:sz w:val="20"/>
          <w:szCs w:val="20"/>
        </w:rPr>
        <w:t>.</w:t>
      </w:r>
    </w:p>
    <w:p w14:paraId="1041B3B2" w14:textId="77777777" w:rsidR="00555497" w:rsidRPr="001F01A1" w:rsidRDefault="00555497" w:rsidP="008A5ED2">
      <w:pPr>
        <w:pStyle w:val="Paragrafoelenco"/>
        <w:widowControl w:val="0"/>
        <w:numPr>
          <w:ilvl w:val="0"/>
          <w:numId w:val="32"/>
        </w:numPr>
        <w:spacing w:line="360" w:lineRule="auto"/>
        <w:jc w:val="both"/>
        <w:rPr>
          <w:rFonts w:ascii="Century Gothic" w:hAnsi="Century Gothic"/>
          <w:color w:val="000000"/>
          <w:sz w:val="20"/>
          <w:szCs w:val="20"/>
        </w:rPr>
      </w:pPr>
      <w:r w:rsidRPr="001F01A1">
        <w:rPr>
          <w:rFonts w:ascii="Century Gothic" w:hAnsi="Century Gothic"/>
          <w:color w:val="000000"/>
          <w:sz w:val="20"/>
          <w:szCs w:val="20"/>
        </w:rPr>
        <w:t xml:space="preserve">Con specifico riferimento alle richieste di relazioni di soccorso (documentazione sanitaria AREU) avanzate da terzi (compresa l’Autorità Giudiziaria), </w:t>
      </w:r>
      <w:r w:rsidR="003C019F" w:rsidRPr="001F01A1">
        <w:rPr>
          <w:rFonts w:ascii="Century Gothic" w:hAnsi="Century Gothic"/>
          <w:color w:val="000000"/>
          <w:sz w:val="20"/>
          <w:szCs w:val="20"/>
        </w:rPr>
        <w:t>Il Contraente</w:t>
      </w:r>
      <w:r w:rsidRPr="001F01A1">
        <w:rPr>
          <w:rFonts w:ascii="Century Gothic" w:hAnsi="Century Gothic"/>
          <w:color w:val="000000"/>
          <w:sz w:val="20"/>
          <w:szCs w:val="20"/>
        </w:rPr>
        <w:t xml:space="preserve"> deve reindirizzare il soggetto richiedente alla AAT territorialmente competente per l’evento, la quale provvederà a gestire le predette istanze con le modalità indicate dalla documentazione prescrittiva AREU. In caso di sequestro ai sensi dell’art. 253 comma 1 del Codice di Procedura Penale, </w:t>
      </w:r>
      <w:r w:rsidR="003C019F" w:rsidRPr="001F01A1">
        <w:rPr>
          <w:rFonts w:ascii="Century Gothic" w:hAnsi="Century Gothic"/>
          <w:color w:val="000000"/>
          <w:sz w:val="20"/>
          <w:szCs w:val="20"/>
        </w:rPr>
        <w:t>Il Contraente</w:t>
      </w:r>
      <w:r w:rsidRPr="001F01A1">
        <w:rPr>
          <w:rFonts w:ascii="Century Gothic" w:hAnsi="Century Gothic"/>
          <w:color w:val="000000"/>
          <w:sz w:val="20"/>
          <w:szCs w:val="20"/>
        </w:rPr>
        <w:t xml:space="preserve"> è tenuto a fornire all’Autorità Giudiziaria la/le relazione/i di soccorso richiesta/e e a dare tempestiva e formale notizia all’AAT di riferimento.</w:t>
      </w:r>
    </w:p>
    <w:p w14:paraId="43977FCB" w14:textId="00D0C6C0" w:rsidR="00555497" w:rsidRDefault="003C019F" w:rsidP="001F01A1">
      <w:pPr>
        <w:pStyle w:val="Paragrafoelenco"/>
        <w:widowControl w:val="0"/>
        <w:numPr>
          <w:ilvl w:val="0"/>
          <w:numId w:val="32"/>
        </w:numPr>
        <w:spacing w:line="360" w:lineRule="auto"/>
        <w:jc w:val="both"/>
        <w:rPr>
          <w:rFonts w:ascii="Century Gothic" w:hAnsi="Century Gothic"/>
          <w:color w:val="000000"/>
          <w:sz w:val="20"/>
          <w:szCs w:val="20"/>
        </w:rPr>
      </w:pPr>
      <w:r>
        <w:rPr>
          <w:rFonts w:ascii="Century Gothic" w:hAnsi="Century Gothic"/>
          <w:color w:val="000000"/>
          <w:sz w:val="20"/>
          <w:szCs w:val="20"/>
        </w:rPr>
        <w:t>Il Contraente</w:t>
      </w:r>
      <w:r w:rsidR="008A5ED2">
        <w:rPr>
          <w:rFonts w:ascii="Century Gothic" w:hAnsi="Century Gothic"/>
          <w:color w:val="000000"/>
          <w:sz w:val="20"/>
          <w:szCs w:val="20"/>
        </w:rPr>
        <w:t xml:space="preserve"> è tenuto</w:t>
      </w:r>
      <w:r w:rsidR="00555497" w:rsidRPr="007939C8">
        <w:rPr>
          <w:rFonts w:ascii="Century Gothic" w:hAnsi="Century Gothic"/>
          <w:color w:val="000000"/>
          <w:sz w:val="20"/>
          <w:szCs w:val="20"/>
        </w:rPr>
        <w:t xml:space="preserve"> a fornire, su richiesta di AREU o della </w:t>
      </w:r>
      <w:r w:rsidR="00555497" w:rsidRPr="007939C8">
        <w:rPr>
          <w:rFonts w:ascii="Century Gothic" w:hAnsi="Century Gothic"/>
          <w:sz w:val="20"/>
          <w:szCs w:val="20"/>
        </w:rPr>
        <w:t>SOREU o della AAT</w:t>
      </w:r>
      <w:r w:rsidR="00555497" w:rsidRPr="007939C8">
        <w:rPr>
          <w:rFonts w:ascii="Century Gothic" w:hAnsi="Century Gothic"/>
          <w:color w:val="000000"/>
          <w:sz w:val="20"/>
          <w:szCs w:val="20"/>
        </w:rPr>
        <w:t xml:space="preserve"> ogni informazione, dato, notizia, documento riguardanti l’attività oggetto d</w:t>
      </w:r>
      <w:r w:rsidR="00BD1BB6">
        <w:rPr>
          <w:rFonts w:ascii="Century Gothic" w:hAnsi="Century Gothic"/>
          <w:color w:val="000000"/>
          <w:sz w:val="20"/>
          <w:szCs w:val="20"/>
        </w:rPr>
        <w:t>el contratto</w:t>
      </w:r>
      <w:r w:rsidR="00555497" w:rsidRPr="007939C8">
        <w:rPr>
          <w:rFonts w:ascii="Century Gothic" w:hAnsi="Century Gothic"/>
          <w:color w:val="000000"/>
          <w:sz w:val="20"/>
          <w:szCs w:val="20"/>
        </w:rPr>
        <w:t>.</w:t>
      </w:r>
    </w:p>
    <w:p w14:paraId="260E5734" w14:textId="66FD08C6" w:rsidR="00555497" w:rsidRPr="00E040B7" w:rsidRDefault="00555497" w:rsidP="001F01A1">
      <w:pPr>
        <w:pStyle w:val="Paragrafoelenco"/>
        <w:widowControl w:val="0"/>
        <w:numPr>
          <w:ilvl w:val="0"/>
          <w:numId w:val="32"/>
        </w:numPr>
        <w:spacing w:line="360" w:lineRule="auto"/>
        <w:jc w:val="both"/>
        <w:rPr>
          <w:rFonts w:ascii="Century Gothic" w:hAnsi="Century Gothic"/>
          <w:color w:val="000000"/>
          <w:sz w:val="20"/>
          <w:szCs w:val="20"/>
        </w:rPr>
      </w:pPr>
      <w:r w:rsidRPr="00E040B7">
        <w:rPr>
          <w:rFonts w:ascii="Century Gothic" w:hAnsi="Century Gothic"/>
          <w:color w:val="000000"/>
          <w:sz w:val="20"/>
          <w:szCs w:val="20"/>
        </w:rPr>
        <w:t xml:space="preserve">Entro </w:t>
      </w:r>
      <w:r w:rsidR="002B4794">
        <w:rPr>
          <w:rFonts w:ascii="Century Gothic" w:hAnsi="Century Gothic"/>
          <w:color w:val="000000"/>
          <w:sz w:val="20"/>
          <w:szCs w:val="20"/>
        </w:rPr>
        <w:t>1</w:t>
      </w:r>
      <w:r w:rsidR="000932F4">
        <w:rPr>
          <w:rFonts w:ascii="Century Gothic" w:hAnsi="Century Gothic"/>
          <w:color w:val="000000"/>
          <w:sz w:val="20"/>
          <w:szCs w:val="20"/>
        </w:rPr>
        <w:t>0</w:t>
      </w:r>
      <w:r w:rsidRPr="00E040B7">
        <w:rPr>
          <w:rFonts w:ascii="Century Gothic" w:hAnsi="Century Gothic"/>
          <w:color w:val="000000"/>
          <w:sz w:val="20"/>
          <w:szCs w:val="20"/>
        </w:rPr>
        <w:t xml:space="preserve"> giorni dal termine del rapporto </w:t>
      </w:r>
      <w:r w:rsidR="002B4794">
        <w:rPr>
          <w:rFonts w:ascii="Century Gothic" w:hAnsi="Century Gothic"/>
          <w:color w:val="000000"/>
          <w:sz w:val="20"/>
          <w:szCs w:val="20"/>
        </w:rPr>
        <w:t>contrattuale</w:t>
      </w:r>
      <w:r w:rsidRPr="00E040B7">
        <w:rPr>
          <w:rFonts w:ascii="Century Gothic" w:hAnsi="Century Gothic"/>
          <w:color w:val="000000"/>
          <w:sz w:val="20"/>
          <w:szCs w:val="20"/>
        </w:rPr>
        <w:t xml:space="preserve">, </w:t>
      </w:r>
      <w:r w:rsidR="003C019F">
        <w:rPr>
          <w:rFonts w:ascii="Century Gothic" w:hAnsi="Century Gothic"/>
          <w:color w:val="000000"/>
          <w:sz w:val="20"/>
          <w:szCs w:val="20"/>
        </w:rPr>
        <w:t>Il Contraente</w:t>
      </w:r>
      <w:r w:rsidRPr="00E040B7">
        <w:rPr>
          <w:rFonts w:ascii="Century Gothic" w:hAnsi="Century Gothic"/>
          <w:color w:val="000000"/>
          <w:sz w:val="20"/>
          <w:szCs w:val="20"/>
        </w:rPr>
        <w:t xml:space="preserve"> è tenuto a consegnare alla AAT di riferimento, con modalità concordate con la stessa, le relazioni di soccorso MSB conservate per conto di AREU. E’ tassativamente vietato al</w:t>
      </w:r>
      <w:r w:rsidR="003C019F">
        <w:rPr>
          <w:rFonts w:ascii="Century Gothic" w:hAnsi="Century Gothic"/>
          <w:color w:val="000000"/>
          <w:sz w:val="20"/>
          <w:szCs w:val="20"/>
        </w:rPr>
        <w:t xml:space="preserve"> Contraente</w:t>
      </w:r>
      <w:r w:rsidRPr="00E040B7">
        <w:rPr>
          <w:rFonts w:ascii="Century Gothic" w:hAnsi="Century Gothic"/>
          <w:color w:val="000000"/>
          <w:sz w:val="20"/>
          <w:szCs w:val="20"/>
        </w:rPr>
        <w:t xml:space="preserve"> detenere copia delle relazioni di soccorso una volta concluso il rapporto convenzionale. In caso di mancata restituzione delle relazioni di soccorso</w:t>
      </w:r>
      <w:r w:rsidR="008A5ED2">
        <w:rPr>
          <w:rFonts w:ascii="Century Gothic" w:hAnsi="Century Gothic"/>
          <w:color w:val="000000"/>
          <w:sz w:val="20"/>
          <w:szCs w:val="20"/>
        </w:rPr>
        <w:t>,</w:t>
      </w:r>
      <w:r w:rsidRPr="00E040B7">
        <w:rPr>
          <w:rFonts w:ascii="Century Gothic" w:hAnsi="Century Gothic"/>
          <w:color w:val="000000"/>
          <w:sz w:val="20"/>
          <w:szCs w:val="20"/>
        </w:rPr>
        <w:t xml:space="preserve"> </w:t>
      </w:r>
      <w:r w:rsidR="008A5ED2" w:rsidRPr="00E040B7">
        <w:rPr>
          <w:rFonts w:ascii="Century Gothic" w:hAnsi="Century Gothic"/>
          <w:color w:val="000000"/>
          <w:sz w:val="20"/>
          <w:szCs w:val="20"/>
        </w:rPr>
        <w:t>detenute dal</w:t>
      </w:r>
      <w:r w:rsidR="008A5ED2">
        <w:rPr>
          <w:rFonts w:ascii="Century Gothic" w:hAnsi="Century Gothic"/>
          <w:color w:val="000000"/>
          <w:sz w:val="20"/>
          <w:szCs w:val="20"/>
        </w:rPr>
        <w:t xml:space="preserve"> Contraente</w:t>
      </w:r>
      <w:r w:rsidR="008A5ED2" w:rsidRPr="00E040B7">
        <w:rPr>
          <w:rFonts w:ascii="Century Gothic" w:hAnsi="Century Gothic"/>
          <w:color w:val="000000"/>
          <w:sz w:val="20"/>
          <w:szCs w:val="20"/>
        </w:rPr>
        <w:t xml:space="preserve">, </w:t>
      </w:r>
      <w:r w:rsidRPr="00E040B7">
        <w:rPr>
          <w:rFonts w:ascii="Century Gothic" w:hAnsi="Century Gothic"/>
          <w:color w:val="000000"/>
          <w:sz w:val="20"/>
          <w:szCs w:val="20"/>
        </w:rPr>
        <w:t>entro il termine stabilito</w:t>
      </w:r>
      <w:r w:rsidR="008A5ED2">
        <w:rPr>
          <w:rFonts w:ascii="Century Gothic" w:hAnsi="Century Gothic"/>
          <w:color w:val="000000"/>
          <w:sz w:val="20"/>
          <w:szCs w:val="20"/>
        </w:rPr>
        <w:t>,</w:t>
      </w:r>
      <w:r w:rsidRPr="00E040B7">
        <w:rPr>
          <w:rFonts w:ascii="Century Gothic" w:hAnsi="Century Gothic"/>
          <w:color w:val="000000"/>
          <w:sz w:val="20"/>
          <w:szCs w:val="20"/>
        </w:rPr>
        <w:t xml:space="preserve"> AREU procederà a segnalazione all’Autorità Giudiziaria.</w:t>
      </w:r>
    </w:p>
    <w:p w14:paraId="0F34322C" w14:textId="1446890C" w:rsidR="00555497" w:rsidRPr="00FA27BD" w:rsidRDefault="00555497" w:rsidP="00555497">
      <w:pPr>
        <w:widowControl w:val="0"/>
        <w:spacing w:line="360" w:lineRule="auto"/>
        <w:jc w:val="center"/>
        <w:rPr>
          <w:rFonts w:ascii="Century Gothic" w:hAnsi="Century Gothic"/>
          <w:b/>
          <w:color w:val="000000"/>
          <w:sz w:val="20"/>
          <w:szCs w:val="20"/>
        </w:rPr>
      </w:pPr>
      <w:r w:rsidRPr="00FA27BD">
        <w:rPr>
          <w:rFonts w:ascii="Century Gothic" w:hAnsi="Century Gothic"/>
          <w:b/>
          <w:color w:val="000000"/>
          <w:sz w:val="20"/>
          <w:szCs w:val="20"/>
        </w:rPr>
        <w:t xml:space="preserve">Articolo </w:t>
      </w:r>
      <w:r>
        <w:rPr>
          <w:rFonts w:ascii="Century Gothic" w:hAnsi="Century Gothic"/>
          <w:b/>
          <w:color w:val="000000"/>
          <w:sz w:val="20"/>
          <w:szCs w:val="20"/>
        </w:rPr>
        <w:t>12</w:t>
      </w:r>
    </w:p>
    <w:p w14:paraId="60757203" w14:textId="77777777" w:rsidR="00555497" w:rsidRPr="00FA27BD" w:rsidRDefault="00555497" w:rsidP="00555497">
      <w:pPr>
        <w:widowControl w:val="0"/>
        <w:spacing w:line="360" w:lineRule="auto"/>
        <w:jc w:val="center"/>
        <w:rPr>
          <w:rFonts w:ascii="Century Gothic" w:hAnsi="Century Gothic"/>
          <w:b/>
          <w:color w:val="000000"/>
          <w:sz w:val="20"/>
          <w:szCs w:val="20"/>
        </w:rPr>
      </w:pPr>
      <w:r w:rsidRPr="00FA27BD">
        <w:rPr>
          <w:rFonts w:ascii="Century Gothic" w:hAnsi="Century Gothic"/>
          <w:b/>
          <w:color w:val="000000"/>
          <w:sz w:val="20"/>
          <w:szCs w:val="20"/>
        </w:rPr>
        <w:t>(riservatezza)</w:t>
      </w:r>
    </w:p>
    <w:p w14:paraId="14A3C77E" w14:textId="4928206E" w:rsidR="00555497" w:rsidRPr="00FA27BD" w:rsidRDefault="00555497" w:rsidP="001F01A1">
      <w:pPr>
        <w:pStyle w:val="Paragrafoelenco"/>
        <w:widowControl w:val="0"/>
        <w:numPr>
          <w:ilvl w:val="0"/>
          <w:numId w:val="33"/>
        </w:numPr>
        <w:spacing w:line="360" w:lineRule="auto"/>
        <w:jc w:val="both"/>
        <w:rPr>
          <w:rFonts w:ascii="Century Gothic" w:hAnsi="Century Gothic"/>
          <w:sz w:val="20"/>
          <w:szCs w:val="20"/>
        </w:rPr>
      </w:pPr>
      <w:r w:rsidRPr="00FA27BD">
        <w:rPr>
          <w:rFonts w:ascii="Century Gothic" w:hAnsi="Century Gothic"/>
          <w:sz w:val="20"/>
          <w:szCs w:val="20"/>
        </w:rPr>
        <w:t xml:space="preserve">Ai </w:t>
      </w:r>
      <w:r w:rsidRPr="001F01A1">
        <w:rPr>
          <w:rFonts w:ascii="Century Gothic" w:hAnsi="Century Gothic"/>
          <w:color w:val="000000"/>
          <w:sz w:val="20"/>
          <w:szCs w:val="20"/>
        </w:rPr>
        <w:t>sensi</w:t>
      </w:r>
      <w:r w:rsidRPr="00FA27BD">
        <w:rPr>
          <w:rFonts w:ascii="Century Gothic" w:hAnsi="Century Gothic"/>
          <w:sz w:val="20"/>
          <w:szCs w:val="20"/>
        </w:rPr>
        <w:t xml:space="preserve"> del Regolamento (UE) 2016/679 e del D.Lgs. 196/2003 e s.m.i., le Parti vicendevolmente dichiarano che i dati personali acquisiti nell’ambito del presente </w:t>
      </w:r>
      <w:r w:rsidR="005430FA">
        <w:rPr>
          <w:rFonts w:ascii="Century Gothic" w:hAnsi="Century Gothic"/>
          <w:sz w:val="20"/>
          <w:szCs w:val="20"/>
        </w:rPr>
        <w:t xml:space="preserve">contratto </w:t>
      </w:r>
      <w:r w:rsidRPr="00FA27BD">
        <w:rPr>
          <w:rFonts w:ascii="Century Gothic" w:hAnsi="Century Gothic"/>
          <w:sz w:val="20"/>
          <w:szCs w:val="20"/>
        </w:rPr>
        <w:t xml:space="preserve">saranno trattati in maniera lecita, corretta e trasparente, al fine di dare esecuzione al </w:t>
      </w:r>
      <w:r w:rsidR="005430FA">
        <w:rPr>
          <w:rFonts w:ascii="Century Gothic" w:hAnsi="Century Gothic"/>
          <w:sz w:val="20"/>
          <w:szCs w:val="20"/>
        </w:rPr>
        <w:t xml:space="preserve">contratto </w:t>
      </w:r>
      <w:r w:rsidRPr="00FA27BD">
        <w:rPr>
          <w:rFonts w:ascii="Century Gothic" w:hAnsi="Century Gothic"/>
          <w:sz w:val="20"/>
          <w:szCs w:val="20"/>
        </w:rPr>
        <w:t>stess</w:t>
      </w:r>
      <w:r w:rsidR="005430FA">
        <w:rPr>
          <w:rFonts w:ascii="Century Gothic" w:hAnsi="Century Gothic"/>
          <w:sz w:val="20"/>
          <w:szCs w:val="20"/>
        </w:rPr>
        <w:t>o</w:t>
      </w:r>
      <w:r w:rsidRPr="00FA27BD">
        <w:rPr>
          <w:rFonts w:ascii="Century Gothic" w:hAnsi="Century Gothic"/>
          <w:sz w:val="20"/>
          <w:szCs w:val="20"/>
        </w:rPr>
        <w:t xml:space="preserve"> e utilizzati esclusivamente per finalità strettamente connesse e strumentali alla gestione della predetta.</w:t>
      </w:r>
    </w:p>
    <w:p w14:paraId="6A28DD8D" w14:textId="77777777" w:rsidR="00555497" w:rsidRPr="00FA27BD" w:rsidRDefault="00555497" w:rsidP="001F01A1">
      <w:pPr>
        <w:pStyle w:val="Paragrafoelenco"/>
        <w:widowControl w:val="0"/>
        <w:numPr>
          <w:ilvl w:val="0"/>
          <w:numId w:val="33"/>
        </w:numPr>
        <w:spacing w:line="360" w:lineRule="auto"/>
        <w:jc w:val="both"/>
        <w:rPr>
          <w:rFonts w:ascii="Century Gothic" w:hAnsi="Century Gothic"/>
          <w:sz w:val="20"/>
          <w:szCs w:val="20"/>
        </w:rPr>
      </w:pPr>
      <w:r w:rsidRPr="00FA27BD">
        <w:rPr>
          <w:rFonts w:ascii="Century Gothic" w:hAnsi="Century Gothic"/>
          <w:sz w:val="20"/>
          <w:szCs w:val="20"/>
        </w:rPr>
        <w:t xml:space="preserve">AREU è titolare del trattamento dei dati relativi all’attività di soccorso extra-ospedaliero di emergenza urgenza (118). I rapporti in materia di trattamento dati personali tra AREU e </w:t>
      </w:r>
      <w:r w:rsidR="00467108">
        <w:rPr>
          <w:rFonts w:ascii="Century Gothic" w:hAnsi="Century Gothic"/>
          <w:sz w:val="20"/>
          <w:szCs w:val="20"/>
        </w:rPr>
        <w:t>Contraente</w:t>
      </w:r>
      <w:r w:rsidRPr="00FA27BD">
        <w:rPr>
          <w:rFonts w:ascii="Century Gothic" w:hAnsi="Century Gothic"/>
          <w:sz w:val="20"/>
          <w:szCs w:val="20"/>
        </w:rPr>
        <w:t xml:space="preserve"> sono disciplinati con separato atto.</w:t>
      </w:r>
    </w:p>
    <w:p w14:paraId="3CC84D94" w14:textId="77777777" w:rsidR="00555497" w:rsidRDefault="003C019F" w:rsidP="001F01A1">
      <w:pPr>
        <w:widowControl w:val="0"/>
        <w:spacing w:line="360" w:lineRule="auto"/>
        <w:ind w:left="360"/>
        <w:jc w:val="both"/>
        <w:rPr>
          <w:rFonts w:ascii="Century Gothic" w:hAnsi="Century Gothic"/>
          <w:sz w:val="20"/>
          <w:szCs w:val="20"/>
        </w:rPr>
      </w:pPr>
      <w:r>
        <w:rPr>
          <w:rFonts w:ascii="Century Gothic" w:hAnsi="Century Gothic"/>
          <w:sz w:val="20"/>
          <w:szCs w:val="20"/>
        </w:rPr>
        <w:t>Il Contraente</w:t>
      </w:r>
      <w:r w:rsidR="00555497" w:rsidRPr="00FA27BD">
        <w:rPr>
          <w:rFonts w:ascii="Century Gothic" w:hAnsi="Century Gothic"/>
          <w:sz w:val="20"/>
          <w:szCs w:val="20"/>
        </w:rPr>
        <w:t xml:space="preserve"> è titolare del trattamento dei dati personali del personale afferente alla stessa. I rapporti in materia di trattamento dati personali tra</w:t>
      </w:r>
      <w:r w:rsidR="00555497" w:rsidRPr="00F03F81">
        <w:rPr>
          <w:rFonts w:ascii="Century Gothic" w:hAnsi="Century Gothic"/>
          <w:sz w:val="20"/>
          <w:szCs w:val="20"/>
        </w:rPr>
        <w:t xml:space="preserve"> AREU e </w:t>
      </w:r>
      <w:r>
        <w:rPr>
          <w:rFonts w:ascii="Century Gothic" w:hAnsi="Century Gothic"/>
          <w:sz w:val="20"/>
          <w:szCs w:val="20"/>
        </w:rPr>
        <w:t>Il Contraente</w:t>
      </w:r>
      <w:r w:rsidR="00555497" w:rsidRPr="00F03F81">
        <w:rPr>
          <w:rFonts w:ascii="Century Gothic" w:hAnsi="Century Gothic"/>
          <w:sz w:val="20"/>
          <w:szCs w:val="20"/>
        </w:rPr>
        <w:t xml:space="preserve"> sono disciplinati con </w:t>
      </w:r>
      <w:r w:rsidR="00555497" w:rsidRPr="00F03F81">
        <w:rPr>
          <w:rFonts w:ascii="Century Gothic" w:hAnsi="Century Gothic"/>
          <w:sz w:val="20"/>
          <w:szCs w:val="20"/>
        </w:rPr>
        <w:lastRenderedPageBreak/>
        <w:t>separato atto.</w:t>
      </w:r>
    </w:p>
    <w:p w14:paraId="6B54FB0F" w14:textId="77777777" w:rsidR="00555497" w:rsidRPr="005B3452" w:rsidRDefault="00555497" w:rsidP="001F01A1">
      <w:pPr>
        <w:pStyle w:val="Paragrafoelenco"/>
        <w:widowControl w:val="0"/>
        <w:numPr>
          <w:ilvl w:val="0"/>
          <w:numId w:val="33"/>
        </w:numPr>
        <w:spacing w:line="360" w:lineRule="auto"/>
        <w:jc w:val="both"/>
        <w:rPr>
          <w:rFonts w:ascii="Century Gothic" w:hAnsi="Century Gothic"/>
          <w:sz w:val="20"/>
          <w:szCs w:val="20"/>
        </w:rPr>
      </w:pPr>
      <w:r w:rsidRPr="004E6C9A">
        <w:rPr>
          <w:rFonts w:ascii="Century Gothic" w:hAnsi="Century Gothic"/>
          <w:sz w:val="20"/>
          <w:szCs w:val="20"/>
        </w:rPr>
        <w:t>AREU ha nominato il proprio responsabile per la protezione dati personali contattabile all’indirizzo e-mail: dpo@areu.lombardia</w:t>
      </w:r>
      <w:r>
        <w:rPr>
          <w:rFonts w:ascii="Century Gothic" w:hAnsi="Century Gothic"/>
          <w:sz w:val="20"/>
          <w:szCs w:val="20"/>
        </w:rPr>
        <w:t>.it</w:t>
      </w:r>
    </w:p>
    <w:p w14:paraId="3630558D" w14:textId="54A912EE" w:rsidR="00555497" w:rsidRPr="009A5DD1" w:rsidRDefault="00555497" w:rsidP="001F01A1">
      <w:pPr>
        <w:pStyle w:val="Paragrafoelenco"/>
        <w:widowControl w:val="0"/>
        <w:numPr>
          <w:ilvl w:val="0"/>
          <w:numId w:val="33"/>
        </w:numPr>
        <w:spacing w:line="360" w:lineRule="auto"/>
        <w:jc w:val="both"/>
        <w:rPr>
          <w:rFonts w:ascii="Century Gothic" w:hAnsi="Century Gothic"/>
          <w:sz w:val="20"/>
          <w:szCs w:val="20"/>
        </w:rPr>
      </w:pPr>
      <w:r w:rsidRPr="009A5DD1">
        <w:rPr>
          <w:rFonts w:ascii="Century Gothic" w:hAnsi="Century Gothic"/>
          <w:sz w:val="20"/>
          <w:szCs w:val="20"/>
        </w:rPr>
        <w:t>Le parti si impegnano a garantire il rispetto reciproco dei diritti e degli obblighi discendenti dalla vigente normativa in materia di trattamento dati personali e, in particolare, dichiarano che:</w:t>
      </w:r>
    </w:p>
    <w:p w14:paraId="774ED9A9" w14:textId="3FB50998" w:rsidR="00555497" w:rsidRPr="009A5DD1" w:rsidRDefault="00555497" w:rsidP="005869D5">
      <w:pPr>
        <w:widowControl w:val="0"/>
        <w:numPr>
          <w:ilvl w:val="0"/>
          <w:numId w:val="22"/>
        </w:numPr>
        <w:tabs>
          <w:tab w:val="clear" w:pos="720"/>
        </w:tabs>
        <w:spacing w:line="360" w:lineRule="auto"/>
        <w:ind w:left="1276" w:hanging="283"/>
        <w:jc w:val="both"/>
        <w:rPr>
          <w:rFonts w:ascii="Century Gothic" w:hAnsi="Century Gothic"/>
          <w:sz w:val="20"/>
          <w:szCs w:val="20"/>
        </w:rPr>
      </w:pPr>
      <w:r w:rsidRPr="009A5DD1">
        <w:rPr>
          <w:rFonts w:ascii="Century Gothic" w:hAnsi="Century Gothic"/>
          <w:sz w:val="20"/>
          <w:szCs w:val="20"/>
        </w:rPr>
        <w:t xml:space="preserve">i dati personali forniti con </w:t>
      </w:r>
      <w:r w:rsidR="005430FA">
        <w:rPr>
          <w:rFonts w:ascii="Century Gothic" w:hAnsi="Century Gothic"/>
          <w:sz w:val="20"/>
          <w:szCs w:val="20"/>
        </w:rPr>
        <w:t xml:space="preserve">il </w:t>
      </w:r>
      <w:r w:rsidRPr="009A5DD1">
        <w:rPr>
          <w:rFonts w:ascii="Century Gothic" w:hAnsi="Century Gothic"/>
          <w:sz w:val="20"/>
          <w:szCs w:val="20"/>
        </w:rPr>
        <w:t xml:space="preserve">presente </w:t>
      </w:r>
      <w:r w:rsidR="005430FA">
        <w:rPr>
          <w:rFonts w:ascii="Century Gothic" w:hAnsi="Century Gothic"/>
          <w:sz w:val="20"/>
          <w:szCs w:val="20"/>
        </w:rPr>
        <w:t xml:space="preserve">contratto </w:t>
      </w:r>
      <w:r w:rsidRPr="009A5DD1">
        <w:rPr>
          <w:rFonts w:ascii="Century Gothic" w:hAnsi="Century Gothic"/>
          <w:sz w:val="20"/>
          <w:szCs w:val="20"/>
        </w:rPr>
        <w:t>sono esatti e corrispondono al vero, esonerandosi reciprocamente da qualsivoglia responsabilità per errori materiali di compilazione ovvero per errori derivanti da un’inesatta imputazione dei dati medesimi negli archivi elettronici e cartacei, fermi restando i diritti dell’interessato di cui agli artt. 15 e ss. del Regolamento (UE) 2016/679;</w:t>
      </w:r>
    </w:p>
    <w:p w14:paraId="270127A0" w14:textId="77777777" w:rsidR="00555497" w:rsidRPr="009A3F50" w:rsidRDefault="00555497" w:rsidP="005869D5">
      <w:pPr>
        <w:widowControl w:val="0"/>
        <w:numPr>
          <w:ilvl w:val="0"/>
          <w:numId w:val="22"/>
        </w:numPr>
        <w:tabs>
          <w:tab w:val="clear" w:pos="720"/>
        </w:tabs>
        <w:spacing w:line="360" w:lineRule="auto"/>
        <w:ind w:left="1276" w:hanging="283"/>
        <w:jc w:val="both"/>
        <w:rPr>
          <w:rFonts w:ascii="Century Gothic" w:hAnsi="Century Gothic"/>
          <w:sz w:val="20"/>
          <w:szCs w:val="20"/>
        </w:rPr>
      </w:pPr>
      <w:r w:rsidRPr="009A5DD1">
        <w:rPr>
          <w:rFonts w:ascii="Century Gothic" w:hAnsi="Century Gothic"/>
          <w:sz w:val="20"/>
          <w:szCs w:val="20"/>
        </w:rPr>
        <w:t xml:space="preserve">il trattamento dei dati avviene tramite il supporto di mezzi cartacei, informatici o telematici, atti a memorizzare, gestire, </w:t>
      </w:r>
      <w:r w:rsidRPr="00533B9B">
        <w:rPr>
          <w:rFonts w:ascii="Century Gothic" w:hAnsi="Century Gothic"/>
          <w:sz w:val="20"/>
          <w:szCs w:val="20"/>
        </w:rPr>
        <w:t>elaborare</w:t>
      </w:r>
      <w:r w:rsidRPr="009A5DD1">
        <w:rPr>
          <w:rFonts w:ascii="Century Gothic" w:hAnsi="Century Gothic"/>
          <w:sz w:val="20"/>
          <w:szCs w:val="20"/>
        </w:rPr>
        <w:t xml:space="preserve"> e trasmettere i dati medesimi ai soggetti legittimati e viene effettuato anche nel rispetto delle disposizioni normative </w:t>
      </w:r>
      <w:r w:rsidRPr="009A3F50">
        <w:rPr>
          <w:rFonts w:ascii="Century Gothic" w:hAnsi="Century Gothic"/>
          <w:sz w:val="20"/>
          <w:szCs w:val="20"/>
        </w:rPr>
        <w:t>in materia di comunicazioni elettroniche;</w:t>
      </w:r>
    </w:p>
    <w:p w14:paraId="7259E915" w14:textId="77777777" w:rsidR="001F01A1" w:rsidRDefault="00555497" w:rsidP="001F01A1">
      <w:pPr>
        <w:pStyle w:val="Paragrafoelenco"/>
        <w:widowControl w:val="0"/>
        <w:numPr>
          <w:ilvl w:val="0"/>
          <w:numId w:val="33"/>
        </w:numPr>
        <w:spacing w:line="360" w:lineRule="auto"/>
        <w:jc w:val="both"/>
        <w:rPr>
          <w:rFonts w:ascii="Century Gothic" w:hAnsi="Century Gothic"/>
          <w:color w:val="000000"/>
          <w:sz w:val="20"/>
          <w:szCs w:val="20"/>
        </w:rPr>
      </w:pPr>
      <w:r w:rsidRPr="001F01A1">
        <w:rPr>
          <w:rFonts w:ascii="Century Gothic" w:hAnsi="Century Gothic"/>
          <w:color w:val="000000"/>
          <w:sz w:val="20"/>
          <w:szCs w:val="20"/>
        </w:rPr>
        <w:t xml:space="preserve"> Nell’ambito </w:t>
      </w:r>
      <w:r w:rsidRPr="001F01A1">
        <w:rPr>
          <w:rFonts w:ascii="Century Gothic" w:hAnsi="Century Gothic"/>
          <w:sz w:val="20"/>
          <w:szCs w:val="20"/>
        </w:rPr>
        <w:t>degli</w:t>
      </w:r>
      <w:r w:rsidRPr="001F01A1">
        <w:rPr>
          <w:rFonts w:ascii="Century Gothic" w:hAnsi="Century Gothic"/>
          <w:color w:val="000000"/>
          <w:sz w:val="20"/>
          <w:szCs w:val="20"/>
        </w:rPr>
        <w:t xml:space="preserve"> interventi di soccorso, è fatto divieto ai componenti dell’équipe di soccorso di effettuare fotografie, filmati o registrazioni audio mediante l’utilizzo del dispositivo telefonico mobile </w:t>
      </w:r>
      <w:r w:rsidR="006A3FC4" w:rsidRPr="001F01A1">
        <w:rPr>
          <w:rFonts w:ascii="Century Gothic" w:hAnsi="Century Gothic"/>
          <w:sz w:val="20"/>
          <w:szCs w:val="20"/>
        </w:rPr>
        <w:t>personale</w:t>
      </w:r>
      <w:r w:rsidRPr="001F01A1">
        <w:rPr>
          <w:rFonts w:ascii="Century Gothic" w:hAnsi="Century Gothic"/>
          <w:color w:val="000000"/>
          <w:sz w:val="20"/>
          <w:szCs w:val="20"/>
        </w:rPr>
        <w:t xml:space="preserve"> (o di dispositivi analoghi). Al personale in servizio sui mezzi di soccorso la SOREU può richiedere di effettuare fotografie o filmati mediante l’utilizzo del dispositivo mobile assegnato da AREU; tale attività deve, in ogni caso, essere effettuata solo se richiesto dalla SOREU e con le modalità indicate dalla documentazione prescrittiva o da specifiche disposizioni di AREU.  E’ in ogni caso vietata la diffusione con qualunque mezzo e in qualunque forma di informazioni, immagini e documentazione relativa all’attività di soccorso.</w:t>
      </w:r>
    </w:p>
    <w:p w14:paraId="7E4FC129" w14:textId="77777777" w:rsidR="00706954" w:rsidRPr="001F01A1" w:rsidRDefault="001F01A1" w:rsidP="001F01A1">
      <w:pPr>
        <w:pStyle w:val="Paragrafoelenco"/>
        <w:widowControl w:val="0"/>
        <w:numPr>
          <w:ilvl w:val="0"/>
          <w:numId w:val="33"/>
        </w:numPr>
        <w:spacing w:line="360" w:lineRule="auto"/>
        <w:jc w:val="both"/>
        <w:rPr>
          <w:rFonts w:ascii="Century Gothic" w:hAnsi="Century Gothic"/>
          <w:color w:val="000000"/>
          <w:sz w:val="20"/>
          <w:szCs w:val="20"/>
        </w:rPr>
      </w:pPr>
      <w:r w:rsidRPr="001F01A1">
        <w:rPr>
          <w:rFonts w:ascii="Century Gothic" w:hAnsi="Century Gothic"/>
          <w:color w:val="000000"/>
          <w:sz w:val="20"/>
          <w:szCs w:val="20"/>
        </w:rPr>
        <w:t>Il Contraente</w:t>
      </w:r>
      <w:r w:rsidR="00555497" w:rsidRPr="001F01A1">
        <w:rPr>
          <w:rFonts w:ascii="Century Gothic" w:hAnsi="Century Gothic"/>
          <w:color w:val="000000"/>
          <w:sz w:val="20"/>
          <w:szCs w:val="20"/>
        </w:rPr>
        <w:t xml:space="preserve"> non deve diffondere o pubblicare sui social media notizie lesive dell’immagine di AREU e delle Istituzioni con la quale la stessa collabora. </w:t>
      </w:r>
    </w:p>
    <w:p w14:paraId="54B24FE2" w14:textId="77777777" w:rsidR="00706954" w:rsidRDefault="00555497" w:rsidP="001F01A1">
      <w:pPr>
        <w:pStyle w:val="Paragrafoelenco"/>
        <w:widowControl w:val="0"/>
        <w:numPr>
          <w:ilvl w:val="0"/>
          <w:numId w:val="33"/>
        </w:numPr>
        <w:spacing w:line="360" w:lineRule="auto"/>
        <w:jc w:val="both"/>
        <w:rPr>
          <w:rFonts w:ascii="Century Gothic" w:hAnsi="Century Gothic"/>
          <w:color w:val="000000"/>
          <w:sz w:val="20"/>
          <w:szCs w:val="20"/>
        </w:rPr>
      </w:pPr>
      <w:r>
        <w:rPr>
          <w:rFonts w:ascii="Century Gothic" w:hAnsi="Century Gothic"/>
          <w:sz w:val="20"/>
          <w:szCs w:val="20"/>
        </w:rPr>
        <w:t xml:space="preserve">AREU </w:t>
      </w:r>
      <w:r w:rsidR="001F01A1">
        <w:rPr>
          <w:rFonts w:ascii="Century Gothic" w:hAnsi="Century Gothic"/>
          <w:color w:val="000000"/>
          <w:sz w:val="20"/>
          <w:szCs w:val="20"/>
        </w:rPr>
        <w:t>mette a disposizione de</w:t>
      </w:r>
      <w:r w:rsidR="003C019F">
        <w:rPr>
          <w:rFonts w:ascii="Century Gothic" w:hAnsi="Century Gothic"/>
          <w:color w:val="000000"/>
          <w:sz w:val="20"/>
          <w:szCs w:val="20"/>
        </w:rPr>
        <w:t>l Contraente</w:t>
      </w:r>
      <w:r>
        <w:rPr>
          <w:rFonts w:ascii="Century Gothic" w:hAnsi="Century Gothic"/>
          <w:color w:val="000000"/>
          <w:sz w:val="20"/>
          <w:szCs w:val="20"/>
        </w:rPr>
        <w:t xml:space="preserve">, attraverso l’accesso al proprio Portale, i dati relativi agli interventi effettuati </w:t>
      </w:r>
      <w:r w:rsidRPr="007E330D">
        <w:rPr>
          <w:rFonts w:ascii="Century Gothic" w:hAnsi="Century Gothic"/>
          <w:color w:val="000000"/>
          <w:sz w:val="20"/>
          <w:szCs w:val="20"/>
        </w:rPr>
        <w:t xml:space="preserve">utili ai fini gestionali </w:t>
      </w:r>
      <w:r w:rsidR="001F01A1">
        <w:rPr>
          <w:rFonts w:ascii="Century Gothic" w:hAnsi="Century Gothic"/>
          <w:color w:val="000000"/>
          <w:sz w:val="20"/>
          <w:szCs w:val="20"/>
        </w:rPr>
        <w:t>del</w:t>
      </w:r>
      <w:r w:rsidR="003C019F">
        <w:rPr>
          <w:rFonts w:ascii="Century Gothic" w:hAnsi="Century Gothic"/>
          <w:color w:val="000000"/>
          <w:sz w:val="20"/>
          <w:szCs w:val="20"/>
        </w:rPr>
        <w:t xml:space="preserve"> Contraente</w:t>
      </w:r>
      <w:r>
        <w:rPr>
          <w:rFonts w:ascii="Century Gothic" w:hAnsi="Century Gothic"/>
          <w:color w:val="000000"/>
          <w:sz w:val="20"/>
          <w:szCs w:val="20"/>
        </w:rPr>
        <w:t>.</w:t>
      </w:r>
    </w:p>
    <w:p w14:paraId="57AF7308" w14:textId="77777777" w:rsidR="00706954" w:rsidRDefault="00555497" w:rsidP="001F01A1">
      <w:pPr>
        <w:pStyle w:val="Paragrafoelenco"/>
        <w:widowControl w:val="0"/>
        <w:numPr>
          <w:ilvl w:val="0"/>
          <w:numId w:val="33"/>
        </w:numPr>
        <w:spacing w:line="360" w:lineRule="auto"/>
        <w:jc w:val="both"/>
        <w:rPr>
          <w:rFonts w:ascii="Century Gothic" w:hAnsi="Century Gothic"/>
          <w:color w:val="000000"/>
          <w:sz w:val="20"/>
          <w:szCs w:val="20"/>
        </w:rPr>
      </w:pPr>
      <w:r>
        <w:rPr>
          <w:rFonts w:ascii="Century Gothic" w:hAnsi="Century Gothic"/>
          <w:color w:val="000000"/>
          <w:sz w:val="20"/>
          <w:szCs w:val="20"/>
        </w:rPr>
        <w:t>In</w:t>
      </w:r>
      <w:r w:rsidRPr="009A5DD1">
        <w:rPr>
          <w:rFonts w:ascii="Century Gothic" w:hAnsi="Century Gothic"/>
          <w:color w:val="000000"/>
          <w:sz w:val="20"/>
          <w:szCs w:val="20"/>
        </w:rPr>
        <w:t xml:space="preserve"> osservanza anche a qu</w:t>
      </w:r>
      <w:r>
        <w:rPr>
          <w:rFonts w:ascii="Century Gothic" w:hAnsi="Century Gothic"/>
          <w:color w:val="000000"/>
          <w:sz w:val="20"/>
          <w:szCs w:val="20"/>
        </w:rPr>
        <w:t xml:space="preserve">anto previsto dal Regolamento (UE) 2016/679 e dal </w:t>
      </w:r>
      <w:r w:rsidRPr="009A5DD1">
        <w:rPr>
          <w:rFonts w:ascii="Century Gothic" w:hAnsi="Century Gothic"/>
          <w:color w:val="000000"/>
          <w:sz w:val="20"/>
          <w:szCs w:val="20"/>
          <w:u w:val="single"/>
        </w:rPr>
        <w:t>D.Lgs.</w:t>
      </w:r>
      <w:r w:rsidRPr="009A5DD1">
        <w:rPr>
          <w:rFonts w:ascii="Century Gothic" w:hAnsi="Century Gothic"/>
          <w:color w:val="000000"/>
          <w:sz w:val="20"/>
          <w:szCs w:val="20"/>
        </w:rPr>
        <w:t xml:space="preserve"> n. 196/2003</w:t>
      </w:r>
      <w:r>
        <w:rPr>
          <w:rFonts w:ascii="Century Gothic" w:hAnsi="Century Gothic"/>
          <w:color w:val="000000"/>
          <w:sz w:val="20"/>
          <w:szCs w:val="20"/>
        </w:rPr>
        <w:t xml:space="preserve"> e s.m.i.</w:t>
      </w:r>
      <w:r w:rsidRPr="009A5DD1">
        <w:rPr>
          <w:rFonts w:ascii="Century Gothic" w:hAnsi="Century Gothic"/>
          <w:color w:val="000000"/>
          <w:sz w:val="20"/>
          <w:szCs w:val="20"/>
        </w:rPr>
        <w:t xml:space="preserve">, il personale </w:t>
      </w:r>
      <w:r w:rsidR="001F01A1">
        <w:rPr>
          <w:rFonts w:ascii="Century Gothic" w:hAnsi="Century Gothic"/>
          <w:color w:val="000000"/>
          <w:sz w:val="20"/>
          <w:szCs w:val="20"/>
        </w:rPr>
        <w:t>del</w:t>
      </w:r>
      <w:r w:rsidR="003C019F">
        <w:rPr>
          <w:rFonts w:ascii="Century Gothic" w:hAnsi="Century Gothic"/>
          <w:color w:val="000000"/>
          <w:sz w:val="20"/>
          <w:szCs w:val="20"/>
        </w:rPr>
        <w:t xml:space="preserve"> Contraente</w:t>
      </w:r>
      <w:r>
        <w:rPr>
          <w:rFonts w:ascii="Century Gothic" w:hAnsi="Century Gothic"/>
          <w:color w:val="000000"/>
          <w:sz w:val="20"/>
          <w:szCs w:val="20"/>
        </w:rPr>
        <w:t xml:space="preserve"> </w:t>
      </w:r>
      <w:r w:rsidRPr="009A5DD1">
        <w:rPr>
          <w:rFonts w:ascii="Century Gothic" w:hAnsi="Century Gothic"/>
          <w:color w:val="000000"/>
          <w:sz w:val="20"/>
          <w:szCs w:val="20"/>
        </w:rPr>
        <w:t>non può rivelare, in alcun modo e in qualsiasi forma,</w:t>
      </w:r>
      <w:r>
        <w:rPr>
          <w:rFonts w:ascii="Century Gothic" w:hAnsi="Century Gothic"/>
          <w:color w:val="000000"/>
          <w:sz w:val="20"/>
          <w:szCs w:val="20"/>
        </w:rPr>
        <w:t xml:space="preserve"> dati personali, </w:t>
      </w:r>
      <w:r w:rsidRPr="009A5DD1">
        <w:rPr>
          <w:rFonts w:ascii="Century Gothic" w:hAnsi="Century Gothic"/>
          <w:color w:val="000000"/>
          <w:sz w:val="20"/>
          <w:szCs w:val="20"/>
        </w:rPr>
        <w:t>informazioni o fatti di cui sia venuto a conoscenza in relazione all'attività</w:t>
      </w:r>
      <w:r>
        <w:rPr>
          <w:rFonts w:ascii="Century Gothic" w:hAnsi="Century Gothic"/>
          <w:color w:val="000000"/>
          <w:sz w:val="20"/>
          <w:szCs w:val="20"/>
        </w:rPr>
        <w:t xml:space="preserve"> </w:t>
      </w:r>
      <w:r w:rsidRPr="00994D56">
        <w:rPr>
          <w:rFonts w:ascii="Century Gothic" w:hAnsi="Century Gothic"/>
          <w:color w:val="000000"/>
          <w:sz w:val="20"/>
          <w:szCs w:val="20"/>
        </w:rPr>
        <w:t>svolta.</w:t>
      </w:r>
    </w:p>
    <w:p w14:paraId="00DCE342" w14:textId="77777777" w:rsidR="001F01A1" w:rsidRDefault="00555497" w:rsidP="009728F5">
      <w:pPr>
        <w:pStyle w:val="Paragrafoelenco"/>
        <w:widowControl w:val="0"/>
        <w:numPr>
          <w:ilvl w:val="0"/>
          <w:numId w:val="33"/>
        </w:numPr>
        <w:spacing w:line="360" w:lineRule="auto"/>
        <w:ind w:left="426"/>
        <w:jc w:val="both"/>
        <w:rPr>
          <w:rFonts w:ascii="Century Gothic" w:hAnsi="Century Gothic"/>
          <w:color w:val="000000"/>
          <w:sz w:val="20"/>
          <w:szCs w:val="20"/>
        </w:rPr>
      </w:pPr>
      <w:r w:rsidRPr="001F01A1">
        <w:rPr>
          <w:rFonts w:ascii="Century Gothic" w:hAnsi="Century Gothic"/>
          <w:color w:val="000000"/>
          <w:sz w:val="20"/>
          <w:szCs w:val="20"/>
        </w:rPr>
        <w:t>Devono ess</w:t>
      </w:r>
      <w:r w:rsidR="001F01A1" w:rsidRPr="001F01A1">
        <w:rPr>
          <w:rFonts w:ascii="Century Gothic" w:hAnsi="Century Gothic"/>
          <w:color w:val="000000"/>
          <w:sz w:val="20"/>
          <w:szCs w:val="20"/>
        </w:rPr>
        <w:t>er tempestivamente segnalati da</w:t>
      </w:r>
      <w:r w:rsidR="003C019F" w:rsidRPr="001F01A1">
        <w:rPr>
          <w:rFonts w:ascii="Century Gothic" w:hAnsi="Century Gothic"/>
          <w:color w:val="000000"/>
          <w:sz w:val="20"/>
          <w:szCs w:val="20"/>
        </w:rPr>
        <w:t>l Contraente</w:t>
      </w:r>
      <w:r w:rsidRPr="001F01A1">
        <w:rPr>
          <w:rFonts w:ascii="Century Gothic" w:hAnsi="Century Gothic"/>
          <w:color w:val="000000"/>
          <w:sz w:val="20"/>
          <w:szCs w:val="20"/>
        </w:rPr>
        <w:t xml:space="preserve"> alla AAT di riferimento tutti i casi di smarrimento, furto, deterioramento o manomissione delle relazioni di soccorso conservate dal</w:t>
      </w:r>
      <w:r w:rsidR="003C019F" w:rsidRPr="001F01A1">
        <w:rPr>
          <w:rFonts w:ascii="Century Gothic" w:hAnsi="Century Gothic"/>
          <w:color w:val="000000"/>
          <w:sz w:val="20"/>
          <w:szCs w:val="20"/>
        </w:rPr>
        <w:t xml:space="preserve"> Contraente</w:t>
      </w:r>
      <w:r w:rsidRPr="001F01A1">
        <w:rPr>
          <w:rFonts w:ascii="Century Gothic" w:hAnsi="Century Gothic"/>
          <w:color w:val="000000"/>
          <w:sz w:val="20"/>
          <w:szCs w:val="20"/>
        </w:rPr>
        <w:t xml:space="preserve">, nonché di divulgazione sui social media di fotografie/video inerenti gli interventi </w:t>
      </w:r>
      <w:r w:rsidRPr="001F01A1">
        <w:rPr>
          <w:rFonts w:ascii="Century Gothic" w:hAnsi="Century Gothic"/>
          <w:color w:val="000000"/>
          <w:sz w:val="20"/>
          <w:szCs w:val="20"/>
        </w:rPr>
        <w:lastRenderedPageBreak/>
        <w:t xml:space="preserve">di soccorso e di relazioni di soccorso ad opera del personale </w:t>
      </w:r>
      <w:r w:rsidR="001F01A1" w:rsidRPr="001F01A1">
        <w:rPr>
          <w:rFonts w:ascii="Century Gothic" w:hAnsi="Century Gothic"/>
          <w:color w:val="000000"/>
          <w:sz w:val="20"/>
          <w:szCs w:val="20"/>
        </w:rPr>
        <w:t>del</w:t>
      </w:r>
      <w:r w:rsidR="003C019F" w:rsidRPr="001F01A1">
        <w:rPr>
          <w:rFonts w:ascii="Century Gothic" w:hAnsi="Century Gothic"/>
          <w:color w:val="000000"/>
          <w:sz w:val="20"/>
          <w:szCs w:val="20"/>
        </w:rPr>
        <w:t xml:space="preserve"> Contraente</w:t>
      </w:r>
      <w:r w:rsidRPr="001F01A1">
        <w:rPr>
          <w:rFonts w:ascii="Century Gothic" w:hAnsi="Century Gothic"/>
          <w:color w:val="000000"/>
          <w:sz w:val="20"/>
          <w:szCs w:val="20"/>
        </w:rPr>
        <w:t>.</w:t>
      </w:r>
    </w:p>
    <w:p w14:paraId="35071D4A" w14:textId="0D8230CB" w:rsidR="00555497" w:rsidRPr="001F01A1" w:rsidRDefault="003C019F" w:rsidP="009728F5">
      <w:pPr>
        <w:pStyle w:val="Paragrafoelenco"/>
        <w:widowControl w:val="0"/>
        <w:numPr>
          <w:ilvl w:val="0"/>
          <w:numId w:val="33"/>
        </w:numPr>
        <w:spacing w:line="360" w:lineRule="auto"/>
        <w:ind w:left="426"/>
        <w:jc w:val="both"/>
        <w:rPr>
          <w:rFonts w:ascii="Century Gothic" w:hAnsi="Century Gothic"/>
          <w:color w:val="000000"/>
          <w:sz w:val="20"/>
          <w:szCs w:val="20"/>
        </w:rPr>
      </w:pPr>
      <w:r w:rsidRPr="001F01A1">
        <w:rPr>
          <w:rFonts w:ascii="Century Gothic" w:hAnsi="Century Gothic"/>
          <w:color w:val="000000"/>
          <w:sz w:val="20"/>
          <w:szCs w:val="20"/>
        </w:rPr>
        <w:t>Il Contraente</w:t>
      </w:r>
      <w:r w:rsidR="00555497" w:rsidRPr="001F01A1">
        <w:rPr>
          <w:rFonts w:ascii="Century Gothic" w:hAnsi="Century Gothic"/>
          <w:color w:val="000000"/>
          <w:sz w:val="20"/>
          <w:szCs w:val="20"/>
        </w:rPr>
        <w:t xml:space="preserve"> è tenuto a fornire, su richiesta di AREU o della AAT di riferimento, ogni informazione, dato, notizia, documento riguardante l’attività oggetto d</w:t>
      </w:r>
      <w:r w:rsidR="00BD1BB6">
        <w:rPr>
          <w:rFonts w:ascii="Century Gothic" w:hAnsi="Century Gothic"/>
          <w:color w:val="000000"/>
          <w:sz w:val="20"/>
          <w:szCs w:val="20"/>
        </w:rPr>
        <w:t>el contratto</w:t>
      </w:r>
      <w:r w:rsidR="00555497" w:rsidRPr="001F01A1">
        <w:rPr>
          <w:rFonts w:ascii="Century Gothic" w:hAnsi="Century Gothic"/>
          <w:color w:val="000000"/>
          <w:sz w:val="20"/>
          <w:szCs w:val="20"/>
        </w:rPr>
        <w:t>.</w:t>
      </w:r>
    </w:p>
    <w:p w14:paraId="050C7BCF" w14:textId="77777777" w:rsidR="001E14EE" w:rsidRPr="00A23E8F" w:rsidRDefault="001E14EE" w:rsidP="001E14EE">
      <w:pPr>
        <w:widowControl w:val="0"/>
        <w:tabs>
          <w:tab w:val="left" w:pos="5025"/>
        </w:tabs>
        <w:spacing w:line="360" w:lineRule="auto"/>
        <w:jc w:val="center"/>
        <w:rPr>
          <w:rFonts w:ascii="Century Gothic" w:hAnsi="Century Gothic"/>
          <w:b/>
          <w:color w:val="000000"/>
          <w:sz w:val="20"/>
          <w:szCs w:val="20"/>
        </w:rPr>
      </w:pPr>
      <w:r w:rsidRPr="00A23E8F">
        <w:rPr>
          <w:rFonts w:ascii="Century Gothic" w:hAnsi="Century Gothic"/>
          <w:b/>
          <w:color w:val="000000"/>
          <w:sz w:val="20"/>
          <w:szCs w:val="20"/>
        </w:rPr>
        <w:t>Art. 1</w:t>
      </w:r>
      <w:r>
        <w:rPr>
          <w:rFonts w:ascii="Century Gothic" w:hAnsi="Century Gothic"/>
          <w:b/>
          <w:color w:val="000000"/>
          <w:sz w:val="20"/>
          <w:szCs w:val="20"/>
        </w:rPr>
        <w:t>3</w:t>
      </w:r>
    </w:p>
    <w:p w14:paraId="4AF66846" w14:textId="77777777" w:rsidR="001E14EE" w:rsidRPr="009102D7" w:rsidRDefault="001E14EE" w:rsidP="001E14EE">
      <w:pPr>
        <w:widowControl w:val="0"/>
        <w:tabs>
          <w:tab w:val="left" w:pos="5025"/>
        </w:tabs>
        <w:spacing w:line="360" w:lineRule="auto"/>
        <w:jc w:val="center"/>
        <w:rPr>
          <w:rFonts w:ascii="Century Gothic" w:hAnsi="Century Gothic"/>
          <w:b/>
          <w:color w:val="000000"/>
          <w:sz w:val="20"/>
          <w:szCs w:val="20"/>
        </w:rPr>
      </w:pPr>
      <w:r w:rsidRPr="00183A5C">
        <w:rPr>
          <w:rFonts w:ascii="Century Gothic" w:hAnsi="Century Gothic"/>
          <w:b/>
          <w:color w:val="000000"/>
          <w:sz w:val="20"/>
          <w:szCs w:val="20"/>
        </w:rPr>
        <w:t>(</w:t>
      </w:r>
      <w:r>
        <w:rPr>
          <w:rFonts w:ascii="Century Gothic" w:hAnsi="Century Gothic"/>
          <w:b/>
          <w:color w:val="000000"/>
          <w:sz w:val="20"/>
          <w:szCs w:val="20"/>
        </w:rPr>
        <w:t>corrispettivi</w:t>
      </w:r>
      <w:r w:rsidRPr="00183A5C">
        <w:rPr>
          <w:rFonts w:ascii="Century Gothic" w:hAnsi="Century Gothic"/>
          <w:b/>
          <w:color w:val="000000"/>
          <w:sz w:val="20"/>
          <w:szCs w:val="20"/>
        </w:rPr>
        <w:t>)</w:t>
      </w:r>
    </w:p>
    <w:p w14:paraId="07669DFB" w14:textId="0AA98293" w:rsidR="00F472CB" w:rsidRPr="00AB4302" w:rsidRDefault="001E14EE" w:rsidP="00F472CB">
      <w:pPr>
        <w:widowControl w:val="0"/>
        <w:spacing w:line="360" w:lineRule="auto"/>
        <w:ind w:left="66"/>
        <w:jc w:val="both"/>
        <w:rPr>
          <w:rFonts w:ascii="Century Gothic" w:hAnsi="Century Gothic"/>
          <w:color w:val="000000"/>
          <w:sz w:val="20"/>
          <w:szCs w:val="20"/>
        </w:rPr>
      </w:pPr>
      <w:r w:rsidRPr="00F472CB">
        <w:rPr>
          <w:rFonts w:ascii="Century Gothic" w:hAnsi="Century Gothic"/>
          <w:color w:val="000000"/>
          <w:sz w:val="20"/>
          <w:szCs w:val="20"/>
        </w:rPr>
        <w:t>Al contraente verranno riconosciuti</w:t>
      </w:r>
      <w:r w:rsidR="00294076">
        <w:rPr>
          <w:rFonts w:ascii="Century Gothic" w:hAnsi="Century Gothic"/>
          <w:color w:val="000000"/>
          <w:sz w:val="20"/>
          <w:szCs w:val="20"/>
        </w:rPr>
        <w:t>,</w:t>
      </w:r>
      <w:r w:rsidRPr="00F472CB">
        <w:rPr>
          <w:rFonts w:ascii="Century Gothic" w:hAnsi="Century Gothic"/>
          <w:color w:val="000000"/>
          <w:sz w:val="20"/>
          <w:szCs w:val="20"/>
        </w:rPr>
        <w:t xml:space="preserve"> per </w:t>
      </w:r>
      <w:r w:rsidR="00697CCB">
        <w:rPr>
          <w:rFonts w:ascii="Century Gothic" w:hAnsi="Century Gothic"/>
          <w:color w:val="000000"/>
          <w:sz w:val="20"/>
          <w:szCs w:val="20"/>
        </w:rPr>
        <w:t>il periodo di messa a disposizione del mezzo come indicato nell’art. 1 del presente contratto</w:t>
      </w:r>
      <w:r w:rsidR="00081BD6">
        <w:rPr>
          <w:rFonts w:ascii="Century Gothic" w:hAnsi="Century Gothic"/>
          <w:color w:val="000000"/>
          <w:sz w:val="20"/>
          <w:szCs w:val="20"/>
        </w:rPr>
        <w:t xml:space="preserve"> di servizio</w:t>
      </w:r>
      <w:r w:rsidR="00AB4302">
        <w:rPr>
          <w:rFonts w:ascii="Century Gothic" w:hAnsi="Century Gothic"/>
          <w:color w:val="000000"/>
          <w:sz w:val="20"/>
          <w:szCs w:val="20"/>
        </w:rPr>
        <w:t xml:space="preserve"> </w:t>
      </w:r>
      <w:r w:rsidRPr="00AB4302">
        <w:rPr>
          <w:rFonts w:ascii="Century Gothic" w:hAnsi="Century Gothic"/>
          <w:color w:val="000000"/>
          <w:sz w:val="20"/>
          <w:szCs w:val="20"/>
        </w:rPr>
        <w:t>e correttamente rendicontat</w:t>
      </w:r>
      <w:r w:rsidR="00697CCB">
        <w:rPr>
          <w:rFonts w:ascii="Century Gothic" w:hAnsi="Century Gothic"/>
          <w:color w:val="000000"/>
          <w:sz w:val="20"/>
          <w:szCs w:val="20"/>
        </w:rPr>
        <w:t>o</w:t>
      </w:r>
      <w:r w:rsidR="00294076" w:rsidRPr="00AB4302">
        <w:rPr>
          <w:rFonts w:ascii="Century Gothic" w:hAnsi="Century Gothic"/>
          <w:color w:val="000000"/>
          <w:sz w:val="20"/>
          <w:szCs w:val="20"/>
        </w:rPr>
        <w:t>,</w:t>
      </w:r>
      <w:r w:rsidRPr="00AB4302">
        <w:rPr>
          <w:rFonts w:ascii="Century Gothic" w:hAnsi="Century Gothic"/>
          <w:color w:val="000000"/>
          <w:sz w:val="20"/>
          <w:szCs w:val="20"/>
        </w:rPr>
        <w:t xml:space="preserve"> </w:t>
      </w:r>
      <w:r w:rsidR="00F472CB" w:rsidRPr="00AB4302">
        <w:rPr>
          <w:rFonts w:ascii="Century Gothic" w:hAnsi="Century Gothic"/>
          <w:color w:val="000000"/>
          <w:sz w:val="20"/>
          <w:szCs w:val="20"/>
        </w:rPr>
        <w:t>le tariffe stabilite dal listino associato ai modelli 40 e 41 sopra richiamati in particolare per quanto attiene le seguenti tipologie di servizi:</w:t>
      </w:r>
    </w:p>
    <w:tbl>
      <w:tblPr>
        <w:tblW w:w="96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59"/>
        <w:gridCol w:w="3573"/>
        <w:gridCol w:w="3258"/>
        <w:gridCol w:w="1539"/>
      </w:tblGrid>
      <w:tr w:rsidR="00F472CB" w:rsidRPr="00AB4302" w14:paraId="03D317F9" w14:textId="77777777" w:rsidTr="00FA0CEA">
        <w:trPr>
          <w:trHeight w:val="290"/>
        </w:trPr>
        <w:tc>
          <w:tcPr>
            <w:tcW w:w="125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76BCC" w14:textId="77777777" w:rsidR="00F472CB" w:rsidRPr="00AB4302" w:rsidRDefault="00F472CB" w:rsidP="008E1D38">
            <w:pPr>
              <w:rPr>
                <w:rFonts w:ascii="Century Gothic" w:hAnsi="Century Gothic" w:cs="Calibri"/>
                <w:b/>
                <w:bCs/>
                <w:color w:val="000000"/>
                <w:sz w:val="22"/>
                <w:szCs w:val="22"/>
              </w:rPr>
            </w:pPr>
            <w:r w:rsidRPr="00AB4302">
              <w:rPr>
                <w:rFonts w:ascii="Century Gothic" w:hAnsi="Century Gothic" w:cs="Calibri"/>
                <w:b/>
                <w:bCs/>
                <w:color w:val="000000"/>
                <w:sz w:val="22"/>
                <w:szCs w:val="22"/>
              </w:rPr>
              <w:t>Codice Servizio</w:t>
            </w:r>
          </w:p>
        </w:tc>
        <w:tc>
          <w:tcPr>
            <w:tcW w:w="35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7F1AC5" w14:textId="77777777" w:rsidR="00F472CB" w:rsidRPr="00AB4302" w:rsidRDefault="00F472CB" w:rsidP="008E1D38">
            <w:pPr>
              <w:rPr>
                <w:rFonts w:ascii="Century Gothic" w:hAnsi="Century Gothic" w:cs="Calibri"/>
                <w:b/>
                <w:bCs/>
                <w:color w:val="000000"/>
                <w:sz w:val="22"/>
                <w:szCs w:val="22"/>
              </w:rPr>
            </w:pPr>
            <w:r w:rsidRPr="00AB4302">
              <w:rPr>
                <w:rFonts w:ascii="Century Gothic" w:hAnsi="Century Gothic" w:cs="Calibri"/>
                <w:b/>
                <w:bCs/>
                <w:color w:val="000000"/>
                <w:sz w:val="22"/>
                <w:szCs w:val="22"/>
              </w:rPr>
              <w:t>Descrizione servizio</w:t>
            </w:r>
          </w:p>
        </w:tc>
        <w:tc>
          <w:tcPr>
            <w:tcW w:w="325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2D11B" w14:textId="77777777" w:rsidR="00F472CB" w:rsidRPr="00AB4302" w:rsidRDefault="00F472CB" w:rsidP="008E1D38">
            <w:pPr>
              <w:rPr>
                <w:rFonts w:ascii="Century Gothic" w:hAnsi="Century Gothic" w:cs="Calibri"/>
                <w:b/>
                <w:bCs/>
                <w:color w:val="000000"/>
                <w:sz w:val="22"/>
                <w:szCs w:val="22"/>
              </w:rPr>
            </w:pPr>
            <w:r w:rsidRPr="00AB4302">
              <w:rPr>
                <w:rFonts w:ascii="Century Gothic" w:hAnsi="Century Gothic" w:cs="Calibri"/>
                <w:b/>
                <w:bCs/>
                <w:color w:val="000000"/>
                <w:sz w:val="22"/>
                <w:szCs w:val="22"/>
              </w:rPr>
              <w:t>Descrizione completa</w:t>
            </w:r>
          </w:p>
        </w:tc>
        <w:tc>
          <w:tcPr>
            <w:tcW w:w="153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CD4F9" w14:textId="77777777" w:rsidR="00F472CB" w:rsidRPr="00AB4302" w:rsidRDefault="00F472CB" w:rsidP="008E1D38">
            <w:pPr>
              <w:rPr>
                <w:rFonts w:ascii="Century Gothic" w:hAnsi="Century Gothic" w:cs="Calibri"/>
                <w:b/>
                <w:bCs/>
                <w:color w:val="000000"/>
                <w:sz w:val="22"/>
                <w:szCs w:val="22"/>
              </w:rPr>
            </w:pPr>
            <w:r w:rsidRPr="00AB4302">
              <w:rPr>
                <w:rFonts w:ascii="Century Gothic" w:hAnsi="Century Gothic" w:cs="Calibri"/>
                <w:b/>
                <w:bCs/>
                <w:color w:val="000000"/>
                <w:sz w:val="22"/>
                <w:szCs w:val="22"/>
              </w:rPr>
              <w:t>Importo orario</w:t>
            </w:r>
          </w:p>
        </w:tc>
      </w:tr>
      <w:tr w:rsidR="00F472CB" w14:paraId="04208A6D" w14:textId="77777777" w:rsidTr="00FA0CEA">
        <w:trPr>
          <w:trHeight w:val="290"/>
        </w:trPr>
        <w:tc>
          <w:tcPr>
            <w:tcW w:w="1259" w:type="dxa"/>
            <w:shd w:val="clear" w:color="000000" w:fill="FFFFFF"/>
            <w:noWrap/>
            <w:vAlign w:val="bottom"/>
            <w:hideMark/>
          </w:tcPr>
          <w:p w14:paraId="78649FA3" w14:textId="77777777" w:rsidR="00F472CB" w:rsidRPr="00AB4302" w:rsidRDefault="00F472CB" w:rsidP="008E1D38">
            <w:pPr>
              <w:rPr>
                <w:rFonts w:ascii="Century Gothic" w:hAnsi="Century Gothic" w:cs="Calibri"/>
                <w:color w:val="000000"/>
                <w:sz w:val="22"/>
                <w:szCs w:val="22"/>
              </w:rPr>
            </w:pPr>
            <w:r w:rsidRPr="00AB4302">
              <w:rPr>
                <w:rFonts w:ascii="Century Gothic" w:hAnsi="Century Gothic" w:cs="Calibri"/>
                <w:color w:val="000000"/>
                <w:sz w:val="22"/>
                <w:szCs w:val="22"/>
              </w:rPr>
              <w:t>AGGIUNT2</w:t>
            </w:r>
          </w:p>
        </w:tc>
        <w:tc>
          <w:tcPr>
            <w:tcW w:w="3573" w:type="dxa"/>
            <w:shd w:val="clear" w:color="000000" w:fill="FFFFFF"/>
            <w:noWrap/>
            <w:vAlign w:val="bottom"/>
            <w:hideMark/>
          </w:tcPr>
          <w:p w14:paraId="474D22A1" w14:textId="77777777" w:rsidR="00F472CB" w:rsidRPr="00AB4302" w:rsidRDefault="00F472CB" w:rsidP="008E1D38">
            <w:pPr>
              <w:rPr>
                <w:rFonts w:ascii="Century Gothic" w:hAnsi="Century Gothic" w:cs="Calibri"/>
                <w:color w:val="000000"/>
                <w:sz w:val="22"/>
                <w:szCs w:val="22"/>
              </w:rPr>
            </w:pPr>
            <w:r w:rsidRPr="00AB4302">
              <w:rPr>
                <w:rFonts w:ascii="Century Gothic" w:hAnsi="Century Gothic" w:cs="Calibri"/>
                <w:color w:val="000000"/>
                <w:sz w:val="22"/>
                <w:szCs w:val="22"/>
              </w:rPr>
              <w:t>Amb + 2 Soccorritori (di cui 1 autista)</w:t>
            </w:r>
          </w:p>
        </w:tc>
        <w:tc>
          <w:tcPr>
            <w:tcW w:w="3258" w:type="dxa"/>
            <w:shd w:val="clear" w:color="000000" w:fill="FFFFFF"/>
            <w:noWrap/>
            <w:vAlign w:val="bottom"/>
            <w:hideMark/>
          </w:tcPr>
          <w:p w14:paraId="75366269" w14:textId="77777777" w:rsidR="00F472CB" w:rsidRPr="00AB4302" w:rsidRDefault="00F472CB" w:rsidP="008E1D38">
            <w:pPr>
              <w:rPr>
                <w:rFonts w:ascii="Century Gothic" w:hAnsi="Century Gothic" w:cs="Calibri"/>
                <w:color w:val="000000"/>
                <w:sz w:val="22"/>
                <w:szCs w:val="22"/>
              </w:rPr>
            </w:pPr>
            <w:r w:rsidRPr="00AB4302">
              <w:rPr>
                <w:rFonts w:ascii="Century Gothic" w:hAnsi="Century Gothic" w:cs="Calibri"/>
                <w:color w:val="000000"/>
                <w:sz w:val="22"/>
                <w:szCs w:val="22"/>
              </w:rPr>
              <w:t>(AGGIUNT2) Amb + 2 Soccorritori (di cui 1 autista)</w:t>
            </w:r>
          </w:p>
        </w:tc>
        <w:tc>
          <w:tcPr>
            <w:tcW w:w="1539" w:type="dxa"/>
            <w:shd w:val="clear" w:color="000000" w:fill="FFFFFF"/>
            <w:noWrap/>
            <w:vAlign w:val="bottom"/>
            <w:hideMark/>
          </w:tcPr>
          <w:p w14:paraId="426A53E0" w14:textId="77777777" w:rsidR="00F472CB" w:rsidRPr="00467CFD" w:rsidRDefault="00F472CB" w:rsidP="008E1D38">
            <w:pPr>
              <w:rPr>
                <w:rFonts w:ascii="Century Gothic" w:hAnsi="Century Gothic" w:cs="Calibri"/>
                <w:color w:val="000000"/>
                <w:sz w:val="22"/>
                <w:szCs w:val="22"/>
              </w:rPr>
            </w:pPr>
            <w:r w:rsidRPr="00AB4302">
              <w:rPr>
                <w:rFonts w:ascii="Century Gothic" w:hAnsi="Century Gothic" w:cs="Calibri"/>
                <w:color w:val="000000"/>
                <w:sz w:val="22"/>
                <w:szCs w:val="22"/>
              </w:rPr>
              <w:t xml:space="preserve"> € 45,45</w:t>
            </w:r>
            <w:r w:rsidRPr="00467CFD">
              <w:rPr>
                <w:rFonts w:ascii="Century Gothic" w:hAnsi="Century Gothic" w:cs="Calibri"/>
                <w:color w:val="000000"/>
                <w:sz w:val="22"/>
                <w:szCs w:val="22"/>
              </w:rPr>
              <w:t xml:space="preserve"> </w:t>
            </w:r>
          </w:p>
        </w:tc>
      </w:tr>
      <w:tr w:rsidR="001F7D31" w14:paraId="3ECA3123" w14:textId="77777777" w:rsidTr="003B57E8">
        <w:trPr>
          <w:trHeight w:val="290"/>
        </w:trPr>
        <w:tc>
          <w:tcPr>
            <w:tcW w:w="1259" w:type="dxa"/>
            <w:shd w:val="clear" w:color="000000" w:fill="FFFFFF"/>
            <w:noWrap/>
            <w:vAlign w:val="center"/>
          </w:tcPr>
          <w:p w14:paraId="736A04F1" w14:textId="2552398A" w:rsidR="001F7D31" w:rsidRPr="00AB4302" w:rsidRDefault="001F7D31" w:rsidP="001F7D31">
            <w:pPr>
              <w:rPr>
                <w:rFonts w:ascii="Century Gothic" w:hAnsi="Century Gothic" w:cs="Calibri"/>
                <w:color w:val="000000"/>
                <w:sz w:val="22"/>
                <w:szCs w:val="22"/>
              </w:rPr>
            </w:pPr>
            <w:r w:rsidRPr="001F7D31">
              <w:rPr>
                <w:rFonts w:ascii="Century Gothic" w:hAnsi="Century Gothic" w:cs="Calibri"/>
                <w:color w:val="000000"/>
                <w:sz w:val="22"/>
                <w:szCs w:val="22"/>
              </w:rPr>
              <w:t>AGGIUNT1</w:t>
            </w:r>
          </w:p>
        </w:tc>
        <w:tc>
          <w:tcPr>
            <w:tcW w:w="3573" w:type="dxa"/>
            <w:shd w:val="clear" w:color="000000" w:fill="FFFFFF"/>
            <w:noWrap/>
            <w:vAlign w:val="center"/>
          </w:tcPr>
          <w:p w14:paraId="454C7E1F" w14:textId="5E762585" w:rsidR="001F7D31" w:rsidRPr="00AB4302" w:rsidRDefault="001F7D31" w:rsidP="001F7D31">
            <w:pPr>
              <w:rPr>
                <w:rFonts w:ascii="Century Gothic" w:hAnsi="Century Gothic" w:cs="Calibri"/>
                <w:color w:val="000000"/>
                <w:sz w:val="22"/>
                <w:szCs w:val="22"/>
              </w:rPr>
            </w:pPr>
            <w:r w:rsidRPr="001F7D31">
              <w:rPr>
                <w:rFonts w:ascii="Century Gothic" w:hAnsi="Century Gothic" w:cs="Calibri"/>
                <w:color w:val="000000"/>
                <w:sz w:val="22"/>
                <w:szCs w:val="22"/>
              </w:rPr>
              <w:t>Amb + 3 Soccorritori (di cui 1 autista)</w:t>
            </w:r>
          </w:p>
        </w:tc>
        <w:tc>
          <w:tcPr>
            <w:tcW w:w="3258" w:type="dxa"/>
            <w:shd w:val="clear" w:color="000000" w:fill="FFFFFF"/>
            <w:noWrap/>
            <w:vAlign w:val="center"/>
          </w:tcPr>
          <w:p w14:paraId="228F4CBF" w14:textId="758A369B" w:rsidR="001F7D31" w:rsidRPr="00AB4302" w:rsidRDefault="001F7D31" w:rsidP="001F7D31">
            <w:pPr>
              <w:rPr>
                <w:rFonts w:ascii="Century Gothic" w:hAnsi="Century Gothic" w:cs="Calibri"/>
                <w:color w:val="000000"/>
                <w:sz w:val="22"/>
                <w:szCs w:val="22"/>
              </w:rPr>
            </w:pPr>
            <w:r w:rsidRPr="001F7D31">
              <w:rPr>
                <w:rFonts w:ascii="Century Gothic" w:hAnsi="Century Gothic" w:cs="Calibri"/>
                <w:color w:val="000000"/>
                <w:sz w:val="22"/>
                <w:szCs w:val="22"/>
              </w:rPr>
              <w:t>(AGGIUNT1) Amb + 3 Soccorritori (di cui 1 autista)</w:t>
            </w:r>
          </w:p>
        </w:tc>
        <w:tc>
          <w:tcPr>
            <w:tcW w:w="1539" w:type="dxa"/>
            <w:shd w:val="clear" w:color="000000" w:fill="FFFFFF"/>
            <w:noWrap/>
            <w:vAlign w:val="center"/>
          </w:tcPr>
          <w:p w14:paraId="6E7FFAEC" w14:textId="525DC999" w:rsidR="001F7D31" w:rsidRPr="00AB4302" w:rsidRDefault="001F7D31" w:rsidP="001F7D31">
            <w:pPr>
              <w:rPr>
                <w:rFonts w:ascii="Century Gothic" w:hAnsi="Century Gothic" w:cs="Calibri"/>
                <w:color w:val="000000"/>
                <w:sz w:val="22"/>
                <w:szCs w:val="22"/>
              </w:rPr>
            </w:pPr>
            <w:r w:rsidRPr="001F7D31">
              <w:rPr>
                <w:rFonts w:ascii="Century Gothic" w:hAnsi="Century Gothic" w:cs="Calibri"/>
                <w:color w:val="000000"/>
                <w:sz w:val="22"/>
                <w:szCs w:val="22"/>
              </w:rPr>
              <w:t xml:space="preserve"> € 56,81</w:t>
            </w:r>
          </w:p>
        </w:tc>
      </w:tr>
    </w:tbl>
    <w:p w14:paraId="45589720" w14:textId="3B7FB7C3" w:rsidR="00674213" w:rsidRDefault="0056306D" w:rsidP="00F01F06">
      <w:pPr>
        <w:widowControl w:val="0"/>
        <w:spacing w:line="360" w:lineRule="auto"/>
        <w:ind w:left="66"/>
        <w:jc w:val="both"/>
        <w:rPr>
          <w:rFonts w:ascii="Century Gothic" w:hAnsi="Century Gothic"/>
          <w:color w:val="000000"/>
          <w:sz w:val="20"/>
          <w:szCs w:val="20"/>
        </w:rPr>
      </w:pPr>
      <w:r>
        <w:rPr>
          <w:rFonts w:ascii="Century Gothic" w:hAnsi="Century Gothic"/>
          <w:color w:val="000000"/>
          <w:sz w:val="20"/>
          <w:szCs w:val="20"/>
        </w:rPr>
        <w:t>(verrà lasciato quello di interesse)</w:t>
      </w:r>
    </w:p>
    <w:p w14:paraId="2931B0B6" w14:textId="0ABE65EB" w:rsidR="00F01F06" w:rsidRPr="00F01F06" w:rsidRDefault="00F01F06" w:rsidP="00F01F06">
      <w:pPr>
        <w:widowControl w:val="0"/>
        <w:spacing w:line="360" w:lineRule="auto"/>
        <w:ind w:left="66"/>
        <w:jc w:val="both"/>
        <w:rPr>
          <w:rFonts w:ascii="Century Gothic" w:hAnsi="Century Gothic"/>
          <w:color w:val="000000"/>
          <w:sz w:val="20"/>
          <w:szCs w:val="20"/>
        </w:rPr>
      </w:pPr>
      <w:r w:rsidRPr="00F01F06">
        <w:rPr>
          <w:rFonts w:ascii="Century Gothic" w:hAnsi="Century Gothic"/>
          <w:color w:val="000000"/>
          <w:sz w:val="20"/>
          <w:szCs w:val="20"/>
        </w:rPr>
        <w:t>Si precisa altresì che in caso di prolungamento del turno saranno riconosciute ore aggiuntive con taglio minimo di 30 minuti.</w:t>
      </w:r>
    </w:p>
    <w:p w14:paraId="330FA455" w14:textId="304D44B7" w:rsidR="00FE264E" w:rsidRPr="00FE264E" w:rsidRDefault="00FE264E" w:rsidP="00FE264E">
      <w:pPr>
        <w:widowControl w:val="0"/>
        <w:spacing w:line="360" w:lineRule="auto"/>
        <w:ind w:left="66"/>
        <w:jc w:val="both"/>
        <w:rPr>
          <w:rFonts w:ascii="Century Gothic" w:hAnsi="Century Gothic"/>
          <w:color w:val="000000"/>
          <w:sz w:val="20"/>
          <w:szCs w:val="20"/>
        </w:rPr>
      </w:pPr>
      <w:r w:rsidRPr="00FE264E">
        <w:rPr>
          <w:rFonts w:ascii="Century Gothic" w:hAnsi="Century Gothic"/>
          <w:color w:val="000000"/>
          <w:sz w:val="20"/>
          <w:szCs w:val="20"/>
        </w:rPr>
        <w:t>Ai sensi dell’art. 10, comma 15, del D.P.R. 26 ottobre 1972, n. 633, sono esenti dall’applicazione IVA “</w:t>
      </w:r>
      <w:r w:rsidRPr="00FE264E">
        <w:rPr>
          <w:rFonts w:ascii="Century Gothic" w:hAnsi="Century Gothic"/>
          <w:i/>
          <w:iCs/>
          <w:sz w:val="20"/>
          <w:szCs w:val="20"/>
        </w:rPr>
        <w:t>le prestazioni di trasporto di malati o feriti con veicoli all'uopo equipaggiati, effettuate da imprese autorizzate e da enti del Terzo settore di natura non commerciale</w:t>
      </w:r>
      <w:r w:rsidRPr="00FE264E">
        <w:rPr>
          <w:rFonts w:ascii="Century Gothic" w:hAnsi="Century Gothic"/>
          <w:color w:val="000000"/>
          <w:sz w:val="20"/>
          <w:szCs w:val="20"/>
        </w:rPr>
        <w:t>”.</w:t>
      </w:r>
    </w:p>
    <w:p w14:paraId="3BD612C0" w14:textId="77777777" w:rsidR="00973480" w:rsidRDefault="002F325E" w:rsidP="001E14EE">
      <w:pPr>
        <w:widowControl w:val="0"/>
        <w:spacing w:line="360" w:lineRule="auto"/>
        <w:ind w:left="66"/>
        <w:jc w:val="both"/>
        <w:rPr>
          <w:rFonts w:ascii="Century Gothic" w:hAnsi="Century Gothic"/>
          <w:color w:val="000000"/>
          <w:sz w:val="20"/>
          <w:szCs w:val="20"/>
        </w:rPr>
      </w:pPr>
      <w:r>
        <w:rPr>
          <w:rFonts w:ascii="Century Gothic" w:hAnsi="Century Gothic"/>
          <w:color w:val="000000"/>
          <w:sz w:val="20"/>
          <w:szCs w:val="20"/>
        </w:rPr>
        <w:t>T</w:t>
      </w:r>
      <w:r w:rsidR="001E14EE" w:rsidRPr="001E14EE">
        <w:rPr>
          <w:rFonts w:ascii="Century Gothic" w:hAnsi="Century Gothic"/>
          <w:color w:val="000000"/>
          <w:sz w:val="20"/>
          <w:szCs w:val="20"/>
        </w:rPr>
        <w:t>utte le tariffe sopra esposte si devono ritenere comprensive di tutti i costi sostenuti per l’espletamento del servizio, anche dei costi sostenuti per le sanificazioni e per tutte le attivi</w:t>
      </w:r>
      <w:r>
        <w:rPr>
          <w:rFonts w:ascii="Century Gothic" w:hAnsi="Century Gothic"/>
          <w:color w:val="000000"/>
          <w:sz w:val="20"/>
          <w:szCs w:val="20"/>
        </w:rPr>
        <w:t>tà/beni connesse/utilizzati al/</w:t>
      </w:r>
      <w:r w:rsidR="00973480">
        <w:rPr>
          <w:rFonts w:ascii="Century Gothic" w:hAnsi="Century Gothic"/>
          <w:color w:val="000000"/>
          <w:sz w:val="20"/>
          <w:szCs w:val="20"/>
        </w:rPr>
        <w:t>per il servizio richiesto.</w:t>
      </w:r>
    </w:p>
    <w:p w14:paraId="2DC17249" w14:textId="3ABD1237" w:rsidR="00F01F06" w:rsidRPr="00F01F06" w:rsidRDefault="00973480" w:rsidP="00F01F06">
      <w:pPr>
        <w:widowControl w:val="0"/>
        <w:spacing w:line="360" w:lineRule="auto"/>
        <w:ind w:left="66"/>
        <w:jc w:val="both"/>
        <w:rPr>
          <w:rFonts w:ascii="Century Gothic" w:hAnsi="Century Gothic"/>
          <w:color w:val="000000"/>
          <w:sz w:val="20"/>
          <w:szCs w:val="20"/>
        </w:rPr>
      </w:pPr>
      <w:r w:rsidRPr="00697CCB">
        <w:rPr>
          <w:rFonts w:ascii="Century Gothic" w:hAnsi="Century Gothic"/>
          <w:color w:val="000000"/>
          <w:sz w:val="20"/>
          <w:szCs w:val="20"/>
        </w:rPr>
        <w:t>Verranno invece rimborsati</w:t>
      </w:r>
      <w:r w:rsidR="00294076" w:rsidRPr="00697CCB">
        <w:rPr>
          <w:rFonts w:ascii="Century Gothic" w:hAnsi="Century Gothic"/>
          <w:color w:val="000000"/>
          <w:sz w:val="20"/>
          <w:szCs w:val="20"/>
        </w:rPr>
        <w:t>, previa verifica dell’effettivo utilizzo da parte della AAT di riferimento,</w:t>
      </w:r>
      <w:r w:rsidRPr="00697CCB">
        <w:rPr>
          <w:rFonts w:ascii="Century Gothic" w:hAnsi="Century Gothic"/>
          <w:color w:val="000000"/>
          <w:sz w:val="20"/>
          <w:szCs w:val="20"/>
        </w:rPr>
        <w:t xml:space="preserve"> i costi sostenuti e dimostrati per l’acquisto di materiale di consumo per l’utilizzo di elettromedicali quali DAE ed Elettrocardiografi, esclusivamente per </w:t>
      </w:r>
      <w:r w:rsidR="00F01F06" w:rsidRPr="00F01F06">
        <w:rPr>
          <w:rFonts w:ascii="Century Gothic" w:hAnsi="Century Gothic"/>
          <w:color w:val="000000"/>
          <w:sz w:val="20"/>
          <w:szCs w:val="20"/>
        </w:rPr>
        <w:t>esclusivamente per</w:t>
      </w:r>
      <w:r w:rsidR="00F01F06">
        <w:rPr>
          <w:rFonts w:ascii="Century Gothic" w:hAnsi="Century Gothic"/>
          <w:color w:val="000000"/>
          <w:sz w:val="20"/>
          <w:szCs w:val="20"/>
        </w:rPr>
        <w:t xml:space="preserve"> </w:t>
      </w:r>
      <w:r w:rsidR="00674213">
        <w:rPr>
          <w:rFonts w:ascii="Century Gothic" w:hAnsi="Century Gothic"/>
          <w:color w:val="000000"/>
          <w:sz w:val="20"/>
          <w:szCs w:val="20"/>
        </w:rPr>
        <w:t>p</w:t>
      </w:r>
      <w:r w:rsidR="00F01F06" w:rsidRPr="00F01F06">
        <w:rPr>
          <w:rFonts w:ascii="Century Gothic" w:hAnsi="Century Gothic"/>
          <w:color w:val="000000"/>
          <w:sz w:val="20"/>
          <w:szCs w:val="20"/>
        </w:rPr>
        <w:t xml:space="preserve">lacche per defibrillazione DAE (rimborso massimo € 70,00) ed elettrodi ECG (rimborso massimo € 0,30 cad.), se non già forniti da AREU. </w:t>
      </w:r>
    </w:p>
    <w:p w14:paraId="3D42FA32" w14:textId="77777777" w:rsidR="00541450" w:rsidRDefault="00541450" w:rsidP="00541450">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 xml:space="preserve">Articolo </w:t>
      </w:r>
      <w:r w:rsidR="00C53B8C">
        <w:rPr>
          <w:rFonts w:ascii="Century Gothic" w:hAnsi="Century Gothic"/>
          <w:b/>
          <w:color w:val="000000"/>
          <w:sz w:val="20"/>
          <w:szCs w:val="20"/>
        </w:rPr>
        <w:t>15</w:t>
      </w:r>
    </w:p>
    <w:p w14:paraId="4D8515EC" w14:textId="77777777" w:rsidR="00541450" w:rsidRPr="00131D25" w:rsidRDefault="00541450" w:rsidP="00541450">
      <w:pPr>
        <w:widowControl w:val="0"/>
        <w:spacing w:line="360" w:lineRule="auto"/>
        <w:jc w:val="center"/>
        <w:rPr>
          <w:rFonts w:ascii="Century Gothic" w:hAnsi="Century Gothic"/>
          <w:b/>
          <w:color w:val="000000"/>
          <w:sz w:val="20"/>
          <w:szCs w:val="20"/>
        </w:rPr>
      </w:pPr>
      <w:r w:rsidRPr="00131D25">
        <w:rPr>
          <w:rFonts w:ascii="Century Gothic" w:hAnsi="Century Gothic"/>
          <w:b/>
          <w:color w:val="000000"/>
          <w:sz w:val="20"/>
          <w:szCs w:val="20"/>
        </w:rPr>
        <w:t>(</w:t>
      </w:r>
      <w:r>
        <w:rPr>
          <w:rFonts w:ascii="Century Gothic" w:hAnsi="Century Gothic"/>
          <w:b/>
          <w:color w:val="000000"/>
          <w:sz w:val="20"/>
          <w:szCs w:val="20"/>
        </w:rPr>
        <w:t>Fatturazione</w:t>
      </w:r>
      <w:r w:rsidRPr="00131D25">
        <w:rPr>
          <w:rFonts w:ascii="Century Gothic" w:hAnsi="Century Gothic"/>
          <w:b/>
          <w:color w:val="000000"/>
          <w:sz w:val="20"/>
          <w:szCs w:val="20"/>
        </w:rPr>
        <w:t xml:space="preserve"> e pagamenti)</w:t>
      </w:r>
    </w:p>
    <w:p w14:paraId="05A6DCB3" w14:textId="591750BE" w:rsidR="006E5DF5" w:rsidRPr="00F2355A" w:rsidRDefault="00674213" w:rsidP="009728F5">
      <w:pPr>
        <w:pStyle w:val="Paragrafoelenco"/>
        <w:widowControl w:val="0"/>
        <w:numPr>
          <w:ilvl w:val="0"/>
          <w:numId w:val="38"/>
        </w:numPr>
        <w:spacing w:line="360" w:lineRule="auto"/>
        <w:jc w:val="both"/>
        <w:rPr>
          <w:rFonts w:ascii="Century Gothic" w:hAnsi="Century Gothic"/>
          <w:sz w:val="20"/>
          <w:szCs w:val="20"/>
          <w:u w:val="single"/>
        </w:rPr>
      </w:pPr>
      <w:r w:rsidRPr="006E5DF5">
        <w:rPr>
          <w:rFonts w:ascii="Century Gothic" w:hAnsi="Century Gothic"/>
          <w:sz w:val="20"/>
          <w:szCs w:val="20"/>
        </w:rPr>
        <w:t xml:space="preserve">L’emissione delle fatture </w:t>
      </w:r>
      <w:r w:rsidRPr="00AB4302">
        <w:rPr>
          <w:rFonts w:ascii="Century Gothic" w:hAnsi="Century Gothic"/>
          <w:sz w:val="20"/>
          <w:szCs w:val="20"/>
        </w:rPr>
        <w:t>mensili con il dettaglio del periodo di servizio effettuato</w:t>
      </w:r>
      <w:r w:rsidR="006E5DF5" w:rsidRPr="006E5DF5">
        <w:rPr>
          <w:rFonts w:ascii="Century Gothic" w:hAnsi="Century Gothic"/>
          <w:sz w:val="20"/>
          <w:szCs w:val="20"/>
        </w:rPr>
        <w:t xml:space="preserve"> dovrà avvenire in via posticipata, successivamente alla verifica dei servizi effettuati ed eventuali ulteriori costi </w:t>
      </w:r>
      <w:r w:rsidR="006E5DF5" w:rsidRPr="006E5DF5">
        <w:rPr>
          <w:rFonts w:ascii="Century Gothic" w:hAnsi="Century Gothic"/>
          <w:sz w:val="20"/>
          <w:szCs w:val="20"/>
        </w:rPr>
        <w:lastRenderedPageBreak/>
        <w:t xml:space="preserve">come meglio precisato al precedente art. </w:t>
      </w:r>
      <w:r w:rsidR="00D42C23">
        <w:rPr>
          <w:rFonts w:ascii="Century Gothic" w:hAnsi="Century Gothic"/>
          <w:sz w:val="20"/>
          <w:szCs w:val="20"/>
        </w:rPr>
        <w:t>13</w:t>
      </w:r>
      <w:r w:rsidR="006E5DF5" w:rsidRPr="006E5DF5">
        <w:rPr>
          <w:rFonts w:ascii="Century Gothic" w:hAnsi="Century Gothic"/>
          <w:sz w:val="20"/>
          <w:szCs w:val="20"/>
        </w:rPr>
        <w:t xml:space="preserve"> ad opera dell’AAT che provvederà a comunicarli al Contraente. </w:t>
      </w:r>
      <w:r w:rsidR="006E5DF5" w:rsidRPr="006E5DF5">
        <w:rPr>
          <w:rFonts w:ascii="Century Gothic" w:hAnsi="Century Gothic" w:cs="Arial"/>
          <w:sz w:val="20"/>
          <w:szCs w:val="20"/>
          <w:u w:val="single"/>
        </w:rPr>
        <w:t xml:space="preserve">AREU provvederà </w:t>
      </w:r>
      <w:r w:rsidR="00B0761E" w:rsidRPr="00697CCB">
        <w:rPr>
          <w:rFonts w:ascii="Century Gothic" w:hAnsi="Century Gothic" w:cs="Arial"/>
          <w:sz w:val="20"/>
          <w:szCs w:val="20"/>
          <w:u w:val="single"/>
        </w:rPr>
        <w:t>conseguentemente</w:t>
      </w:r>
      <w:r w:rsidR="00B0761E">
        <w:rPr>
          <w:rFonts w:ascii="Century Gothic" w:hAnsi="Century Gothic" w:cs="Arial"/>
          <w:sz w:val="20"/>
          <w:szCs w:val="20"/>
          <w:u w:val="single"/>
        </w:rPr>
        <w:t xml:space="preserve"> </w:t>
      </w:r>
      <w:r w:rsidR="006E5DF5" w:rsidRPr="006E5DF5">
        <w:rPr>
          <w:rFonts w:ascii="Century Gothic" w:hAnsi="Century Gothic" w:cs="Arial"/>
          <w:sz w:val="20"/>
          <w:szCs w:val="20"/>
          <w:u w:val="single"/>
        </w:rPr>
        <w:t>ad inviare al Contraente ordinativo tramite NSO per l’emissione delle fatture.</w:t>
      </w:r>
    </w:p>
    <w:p w14:paraId="1986DF48" w14:textId="6233331A" w:rsidR="006E5DF5" w:rsidRPr="00D42C23" w:rsidRDefault="00D42C23" w:rsidP="009728F5">
      <w:pPr>
        <w:pStyle w:val="Paragrafoelenco"/>
        <w:widowControl w:val="0"/>
        <w:numPr>
          <w:ilvl w:val="0"/>
          <w:numId w:val="38"/>
        </w:numPr>
        <w:spacing w:line="360" w:lineRule="auto"/>
        <w:jc w:val="both"/>
        <w:rPr>
          <w:rFonts w:ascii="Century Gothic" w:hAnsi="Century Gothic"/>
          <w:sz w:val="20"/>
          <w:szCs w:val="20"/>
        </w:rPr>
      </w:pPr>
      <w:r w:rsidRPr="00D42C23">
        <w:rPr>
          <w:rFonts w:ascii="Century Gothic" w:hAnsi="Century Gothic"/>
          <w:sz w:val="20"/>
          <w:szCs w:val="20"/>
        </w:rPr>
        <w:t>I</w:t>
      </w:r>
      <w:r w:rsidR="006E5DF5" w:rsidRPr="00D42C23">
        <w:rPr>
          <w:rFonts w:ascii="Century Gothic" w:hAnsi="Century Gothic"/>
          <w:sz w:val="20"/>
          <w:szCs w:val="20"/>
        </w:rPr>
        <w:t xml:space="preserve">l pagamento avverrà a mezzo mandato - subordinatamente al parere favorevole del Direttore dell’esecuzione del contratto - entro trenta giorni dalla ricezione della fattura, nella quale dovranno essere indicati gli estremi della nota d’ordine dell’Amministrazione con la specificazione della destinazione delle forniture/servizi espletati; sulla stessa dovranno essere riportati gli estremi </w:t>
      </w:r>
      <w:r w:rsidR="00AC5AF0" w:rsidRPr="00D42C23">
        <w:rPr>
          <w:rFonts w:ascii="Century Gothic" w:hAnsi="Century Gothic"/>
          <w:sz w:val="20"/>
          <w:szCs w:val="20"/>
        </w:rPr>
        <w:t>dell’ordine numero e data</w:t>
      </w:r>
      <w:r w:rsidR="006E5DF5" w:rsidRPr="00D42C23">
        <w:rPr>
          <w:rFonts w:ascii="Century Gothic" w:hAnsi="Century Gothic"/>
          <w:sz w:val="20"/>
          <w:szCs w:val="20"/>
        </w:rPr>
        <w:t>.</w:t>
      </w:r>
      <w:r w:rsidRPr="00D42C23">
        <w:rPr>
          <w:rFonts w:ascii="Century Gothic" w:hAnsi="Century Gothic"/>
          <w:sz w:val="20"/>
          <w:szCs w:val="20"/>
        </w:rPr>
        <w:t xml:space="preserve"> </w:t>
      </w:r>
      <w:r>
        <w:rPr>
          <w:rFonts w:ascii="Century Gothic" w:hAnsi="Century Gothic"/>
          <w:sz w:val="20"/>
          <w:szCs w:val="20"/>
        </w:rPr>
        <w:t>R</w:t>
      </w:r>
      <w:r w:rsidR="006E5DF5" w:rsidRPr="00D42C23">
        <w:rPr>
          <w:rFonts w:ascii="Century Gothic" w:hAnsi="Century Gothic"/>
          <w:sz w:val="20"/>
          <w:szCs w:val="20"/>
        </w:rPr>
        <w:t xml:space="preserve">esta tuttavia inteso che, in caso di ritardi nei pagamenti, l’aggiudicatario non potrà sospendere le prestazioni contrattuali, pena la risoluzione di diritto </w:t>
      </w:r>
      <w:r w:rsidR="00AC5AF0" w:rsidRPr="00D42C23">
        <w:rPr>
          <w:rFonts w:ascii="Century Gothic" w:hAnsi="Century Gothic"/>
          <w:sz w:val="20"/>
          <w:szCs w:val="20"/>
        </w:rPr>
        <w:t xml:space="preserve">del </w:t>
      </w:r>
      <w:r w:rsidR="00BD1BB6">
        <w:rPr>
          <w:rFonts w:ascii="Century Gothic" w:hAnsi="Century Gothic"/>
          <w:sz w:val="20"/>
          <w:szCs w:val="20"/>
        </w:rPr>
        <w:t>contratto</w:t>
      </w:r>
      <w:r w:rsidR="00AC5AF0" w:rsidRPr="00D42C23">
        <w:rPr>
          <w:rFonts w:ascii="Century Gothic" w:hAnsi="Century Gothic"/>
          <w:sz w:val="20"/>
          <w:szCs w:val="20"/>
        </w:rPr>
        <w:t xml:space="preserve"> stessa</w:t>
      </w:r>
      <w:r w:rsidR="006E5DF5" w:rsidRPr="00D42C23">
        <w:rPr>
          <w:rFonts w:ascii="Century Gothic" w:hAnsi="Century Gothic"/>
          <w:sz w:val="20"/>
          <w:szCs w:val="20"/>
        </w:rPr>
        <w:t>.</w:t>
      </w:r>
    </w:p>
    <w:p w14:paraId="6630899F" w14:textId="77777777" w:rsidR="006E5DF5" w:rsidRPr="00AC5AF0" w:rsidRDefault="006E5DF5" w:rsidP="00AC5AF0">
      <w:pPr>
        <w:pStyle w:val="Paragrafoelenco"/>
        <w:widowControl w:val="0"/>
        <w:numPr>
          <w:ilvl w:val="0"/>
          <w:numId w:val="38"/>
        </w:numPr>
        <w:spacing w:line="360" w:lineRule="auto"/>
        <w:jc w:val="both"/>
        <w:rPr>
          <w:rFonts w:ascii="Century Gothic" w:hAnsi="Century Gothic"/>
          <w:sz w:val="20"/>
          <w:szCs w:val="20"/>
        </w:rPr>
      </w:pPr>
      <w:r w:rsidRPr="00AC5AF0">
        <w:rPr>
          <w:rFonts w:ascii="Century Gothic" w:hAnsi="Century Gothic"/>
          <w:sz w:val="20"/>
          <w:szCs w:val="20"/>
        </w:rPr>
        <w:t>Le eventuali penali saranno trattenute in sede di pagamento delle fatture emesse dall’aggiudicatario.</w:t>
      </w:r>
    </w:p>
    <w:p w14:paraId="6F1C8900" w14:textId="1E3DE34A" w:rsidR="006E5DF5" w:rsidRPr="00AC5AF0" w:rsidRDefault="006E5DF5" w:rsidP="00AC5AF0">
      <w:pPr>
        <w:pStyle w:val="Paragrafoelenco"/>
        <w:widowControl w:val="0"/>
        <w:numPr>
          <w:ilvl w:val="0"/>
          <w:numId w:val="38"/>
        </w:numPr>
        <w:spacing w:line="360" w:lineRule="auto"/>
        <w:jc w:val="both"/>
        <w:rPr>
          <w:rFonts w:ascii="Century Gothic" w:hAnsi="Century Gothic"/>
          <w:sz w:val="20"/>
          <w:szCs w:val="20"/>
        </w:rPr>
      </w:pPr>
      <w:r w:rsidRPr="00AC5AF0">
        <w:rPr>
          <w:rFonts w:ascii="Century Gothic" w:hAnsi="Century Gothic"/>
          <w:sz w:val="20"/>
          <w:szCs w:val="20"/>
        </w:rPr>
        <w:t xml:space="preserve">Qualora non venga rispettata la scadenza contrattuale di pagamento a 30 gg. dalla data di ricevimento fattura (attestata dal Protocollo), saranno riconosciuti gli interessi legali calcolati secondo quanto previsto dall’art. 1284, comma 1, del </w:t>
      </w:r>
      <w:r w:rsidR="005D19C5" w:rsidRPr="00AC5AF0">
        <w:rPr>
          <w:rFonts w:ascii="Century Gothic" w:hAnsi="Century Gothic"/>
          <w:sz w:val="20"/>
          <w:szCs w:val="20"/>
        </w:rPr>
        <w:t>Codice civile</w:t>
      </w:r>
      <w:r w:rsidRPr="00AC5AF0">
        <w:rPr>
          <w:rFonts w:ascii="Century Gothic" w:hAnsi="Century Gothic"/>
          <w:sz w:val="20"/>
          <w:szCs w:val="20"/>
        </w:rPr>
        <w:t>.</w:t>
      </w:r>
    </w:p>
    <w:p w14:paraId="34C0C8F3" w14:textId="64DC1C97" w:rsidR="006E5DF5" w:rsidRPr="00AC5AF0" w:rsidRDefault="006E5DF5" w:rsidP="00AC5AF0">
      <w:pPr>
        <w:pStyle w:val="Paragrafoelenco"/>
        <w:widowControl w:val="0"/>
        <w:numPr>
          <w:ilvl w:val="0"/>
          <w:numId w:val="38"/>
        </w:numPr>
        <w:spacing w:line="360" w:lineRule="auto"/>
        <w:jc w:val="both"/>
        <w:rPr>
          <w:rFonts w:ascii="Century Gothic" w:hAnsi="Century Gothic"/>
          <w:sz w:val="20"/>
          <w:szCs w:val="20"/>
        </w:rPr>
      </w:pPr>
      <w:r w:rsidRPr="00AC5AF0">
        <w:rPr>
          <w:rFonts w:ascii="Century Gothic" w:hAnsi="Century Gothic"/>
          <w:sz w:val="20"/>
          <w:szCs w:val="20"/>
        </w:rPr>
        <w:t xml:space="preserve">Nel caso di contestazione dell’AREU per vizio o difformità di quanto oggetto </w:t>
      </w:r>
      <w:r w:rsidR="00AC5AF0">
        <w:rPr>
          <w:rFonts w:ascii="Century Gothic" w:hAnsi="Century Gothic"/>
          <w:sz w:val="20"/>
          <w:szCs w:val="20"/>
        </w:rPr>
        <w:t xml:space="preserve">del servizio, rispetto al </w:t>
      </w:r>
      <w:r w:rsidR="00BD1BB6">
        <w:rPr>
          <w:rFonts w:ascii="Century Gothic" w:hAnsi="Century Gothic"/>
          <w:sz w:val="20"/>
          <w:szCs w:val="20"/>
        </w:rPr>
        <w:t>contratto</w:t>
      </w:r>
      <w:r w:rsidR="00AC5AF0">
        <w:rPr>
          <w:rFonts w:ascii="Century Gothic" w:hAnsi="Century Gothic"/>
          <w:sz w:val="20"/>
          <w:szCs w:val="20"/>
        </w:rPr>
        <w:t>,</w:t>
      </w:r>
      <w:r w:rsidRPr="00AC5AF0">
        <w:rPr>
          <w:rFonts w:ascii="Century Gothic" w:hAnsi="Century Gothic"/>
          <w:sz w:val="20"/>
          <w:szCs w:val="20"/>
        </w:rPr>
        <w:t xml:space="preserve"> i termini di pagamento previsti nel presente articolo restano sospesi dalla data di spedizione della nota di contestazione e riprenderanno a decorrere con la definizione della pendenza.</w:t>
      </w:r>
    </w:p>
    <w:p w14:paraId="62E9E72B" w14:textId="77777777" w:rsidR="006E5DF5" w:rsidRPr="00AC5AF0" w:rsidRDefault="006E5DF5" w:rsidP="00AC5AF0">
      <w:pPr>
        <w:pStyle w:val="Paragrafoelenco"/>
        <w:widowControl w:val="0"/>
        <w:numPr>
          <w:ilvl w:val="0"/>
          <w:numId w:val="38"/>
        </w:numPr>
        <w:spacing w:line="360" w:lineRule="auto"/>
        <w:jc w:val="both"/>
        <w:rPr>
          <w:rFonts w:ascii="Century Gothic" w:hAnsi="Century Gothic"/>
          <w:sz w:val="20"/>
          <w:szCs w:val="20"/>
        </w:rPr>
      </w:pPr>
      <w:r w:rsidRPr="00AC5AF0">
        <w:rPr>
          <w:rFonts w:ascii="Century Gothic" w:hAnsi="Century Gothic"/>
          <w:sz w:val="20"/>
          <w:szCs w:val="20"/>
        </w:rPr>
        <w:t>I pagamenti verranno eseguiti con l’osservanza degli obblighi di tracciabilità dei flussi finanziari di cui all’art.3 della legge n.136 del 13.08.2010, pena la nullità assoluta del contratto.</w:t>
      </w:r>
    </w:p>
    <w:p w14:paraId="4256551B" w14:textId="77777777" w:rsidR="006E5DF5" w:rsidRPr="00753594" w:rsidRDefault="006E5DF5" w:rsidP="009728F5">
      <w:pPr>
        <w:pStyle w:val="Paragrafoelenco"/>
        <w:widowControl w:val="0"/>
        <w:numPr>
          <w:ilvl w:val="0"/>
          <w:numId w:val="38"/>
        </w:numPr>
        <w:spacing w:line="360" w:lineRule="auto"/>
        <w:jc w:val="both"/>
        <w:rPr>
          <w:rFonts w:ascii="Century Gothic" w:hAnsi="Century Gothic"/>
          <w:sz w:val="20"/>
          <w:szCs w:val="20"/>
        </w:rPr>
      </w:pPr>
      <w:r w:rsidRPr="00753594">
        <w:rPr>
          <w:rFonts w:ascii="Century Gothic" w:hAnsi="Century Gothic"/>
          <w:sz w:val="20"/>
          <w:szCs w:val="20"/>
        </w:rPr>
        <w:t xml:space="preserve">Ai fini della corretta emissione e trasmissione delle fatture al Sistema di Interscambio, oltre a fare riferimento alla documentazione ufficiale reperibile al sito www.fatturapa.gov.it, si precisa che il codice univoco dell’Ufficio dell'Azienda Regionale Emergenza Urgenza, destinatario del ricevimento delle fatture elettroniche è il seguente: YEEBM3, reperibile al sito </w:t>
      </w:r>
      <w:hyperlink r:id="rId8" w:history="1">
        <w:r w:rsidR="00753594" w:rsidRPr="00753594">
          <w:rPr>
            <w:rStyle w:val="Collegamentoipertestuale"/>
            <w:rFonts w:ascii="Century Gothic" w:hAnsi="Century Gothic"/>
            <w:sz w:val="20"/>
            <w:szCs w:val="20"/>
          </w:rPr>
          <w:t>www.indicepa.gov.it</w:t>
        </w:r>
      </w:hyperlink>
      <w:r w:rsidRPr="00753594">
        <w:rPr>
          <w:rFonts w:ascii="Century Gothic" w:hAnsi="Century Gothic"/>
          <w:sz w:val="20"/>
          <w:szCs w:val="20"/>
        </w:rPr>
        <w:t>.</w:t>
      </w:r>
    </w:p>
    <w:p w14:paraId="050BC9A6" w14:textId="77777777" w:rsidR="006E5DF5" w:rsidRPr="00753594" w:rsidRDefault="006E5DF5" w:rsidP="00753594">
      <w:pPr>
        <w:pStyle w:val="Paragrafoelenco"/>
        <w:widowControl w:val="0"/>
        <w:numPr>
          <w:ilvl w:val="0"/>
          <w:numId w:val="38"/>
        </w:numPr>
        <w:spacing w:line="360" w:lineRule="auto"/>
        <w:jc w:val="both"/>
        <w:rPr>
          <w:rFonts w:ascii="Century Gothic" w:hAnsi="Century Gothic"/>
          <w:sz w:val="20"/>
          <w:szCs w:val="20"/>
        </w:rPr>
      </w:pPr>
      <w:r w:rsidRPr="00753594">
        <w:rPr>
          <w:rFonts w:ascii="Century Gothic" w:hAnsi="Century Gothic"/>
          <w:sz w:val="20"/>
          <w:szCs w:val="20"/>
        </w:rPr>
        <w:t>Inoltre si comunica che si ritengono ulteriormente obbligatori, con conseguente rifiuto della fatturazio</w:t>
      </w:r>
      <w:r w:rsidR="00753594">
        <w:rPr>
          <w:rFonts w:ascii="Century Gothic" w:hAnsi="Century Gothic"/>
          <w:sz w:val="20"/>
          <w:szCs w:val="20"/>
        </w:rPr>
        <w:t>ne che dovesse risultarne priva de</w:t>
      </w:r>
      <w:r w:rsidRPr="00753594">
        <w:rPr>
          <w:rFonts w:ascii="Century Gothic" w:hAnsi="Century Gothic"/>
          <w:sz w:val="20"/>
          <w:szCs w:val="20"/>
        </w:rPr>
        <w:t>i seguenti riferimenti:</w:t>
      </w:r>
    </w:p>
    <w:p w14:paraId="30439ACE" w14:textId="77777777" w:rsidR="006E5DF5" w:rsidRPr="00753594" w:rsidRDefault="006E5DF5" w:rsidP="00753594">
      <w:pPr>
        <w:pStyle w:val="Paragrafoelenco"/>
        <w:widowControl w:val="0"/>
        <w:numPr>
          <w:ilvl w:val="1"/>
          <w:numId w:val="39"/>
        </w:numPr>
        <w:spacing w:line="360" w:lineRule="auto"/>
        <w:jc w:val="both"/>
        <w:rPr>
          <w:rFonts w:ascii="Century Gothic" w:hAnsi="Century Gothic"/>
          <w:sz w:val="20"/>
          <w:szCs w:val="20"/>
        </w:rPr>
      </w:pPr>
      <w:r w:rsidRPr="00753594">
        <w:rPr>
          <w:rFonts w:ascii="Century Gothic" w:hAnsi="Century Gothic"/>
          <w:sz w:val="20"/>
          <w:szCs w:val="20"/>
        </w:rPr>
        <w:t xml:space="preserve">all'ordine </w:t>
      </w:r>
      <w:r w:rsidR="00AC5AF0" w:rsidRPr="00753594">
        <w:rPr>
          <w:rFonts w:ascii="Century Gothic" w:hAnsi="Century Gothic"/>
          <w:sz w:val="20"/>
          <w:szCs w:val="20"/>
        </w:rPr>
        <w:t>inviato</w:t>
      </w:r>
      <w:r w:rsidRPr="00753594">
        <w:rPr>
          <w:rFonts w:ascii="Century Gothic" w:hAnsi="Century Gothic"/>
          <w:sz w:val="20"/>
          <w:szCs w:val="20"/>
        </w:rPr>
        <w:t>;</w:t>
      </w:r>
    </w:p>
    <w:p w14:paraId="2C969ED6" w14:textId="77777777" w:rsidR="006E5DF5" w:rsidRPr="00753594" w:rsidRDefault="006E5DF5" w:rsidP="00753594">
      <w:pPr>
        <w:pStyle w:val="Paragrafoelenco"/>
        <w:widowControl w:val="0"/>
        <w:numPr>
          <w:ilvl w:val="1"/>
          <w:numId w:val="39"/>
        </w:numPr>
        <w:spacing w:line="360" w:lineRule="auto"/>
        <w:jc w:val="both"/>
        <w:rPr>
          <w:rFonts w:ascii="Century Gothic" w:hAnsi="Century Gothic"/>
          <w:sz w:val="20"/>
          <w:szCs w:val="20"/>
        </w:rPr>
      </w:pPr>
      <w:r w:rsidRPr="00753594">
        <w:rPr>
          <w:rFonts w:ascii="Century Gothic" w:hAnsi="Century Gothic"/>
          <w:sz w:val="20"/>
          <w:szCs w:val="20"/>
        </w:rPr>
        <w:t xml:space="preserve">la chiara descrizione delle forniture di </w:t>
      </w:r>
      <w:r w:rsidR="00AC5AF0" w:rsidRPr="00753594">
        <w:rPr>
          <w:rFonts w:ascii="Century Gothic" w:hAnsi="Century Gothic"/>
          <w:sz w:val="20"/>
          <w:szCs w:val="20"/>
        </w:rPr>
        <w:t>servizi.</w:t>
      </w:r>
    </w:p>
    <w:p w14:paraId="3CBFECFB" w14:textId="6B41AB90" w:rsidR="00753594" w:rsidRDefault="005C7828" w:rsidP="009728F5">
      <w:pPr>
        <w:pStyle w:val="Paragrafoelenco"/>
        <w:widowControl w:val="0"/>
        <w:numPr>
          <w:ilvl w:val="0"/>
          <w:numId w:val="38"/>
        </w:numPr>
        <w:spacing w:line="360" w:lineRule="auto"/>
        <w:jc w:val="both"/>
        <w:rPr>
          <w:rFonts w:ascii="Century Gothic" w:hAnsi="Century Gothic"/>
          <w:color w:val="000000"/>
          <w:sz w:val="20"/>
          <w:szCs w:val="20"/>
        </w:rPr>
      </w:pPr>
      <w:r w:rsidRPr="00753594">
        <w:rPr>
          <w:rFonts w:ascii="Century Gothic" w:hAnsi="Century Gothic"/>
          <w:color w:val="000000"/>
          <w:sz w:val="20"/>
          <w:szCs w:val="20"/>
        </w:rPr>
        <w:t>Il Cont</w:t>
      </w:r>
      <w:r w:rsidR="00F2355A" w:rsidRPr="00F2355A">
        <w:rPr>
          <w:rFonts w:ascii="Century Gothic" w:hAnsi="Century Gothic"/>
          <w:color w:val="000000"/>
          <w:sz w:val="20"/>
          <w:szCs w:val="20"/>
        </w:rPr>
        <w:t>ra</w:t>
      </w:r>
      <w:r w:rsidRPr="00753594">
        <w:rPr>
          <w:rFonts w:ascii="Century Gothic" w:hAnsi="Century Gothic"/>
          <w:color w:val="000000"/>
          <w:sz w:val="20"/>
          <w:szCs w:val="20"/>
        </w:rPr>
        <w:t>ente</w:t>
      </w:r>
      <w:r w:rsidR="00541450" w:rsidRPr="00753594">
        <w:rPr>
          <w:rFonts w:ascii="Century Gothic" w:hAnsi="Century Gothic"/>
          <w:color w:val="000000"/>
          <w:sz w:val="20"/>
          <w:szCs w:val="20"/>
        </w:rPr>
        <w:t xml:space="preserve"> si impegna a garantire la corretta applicazione del rapporto </w:t>
      </w:r>
      <w:r w:rsidR="002B4794">
        <w:rPr>
          <w:rFonts w:ascii="Century Gothic" w:hAnsi="Century Gothic"/>
          <w:color w:val="000000"/>
          <w:sz w:val="20"/>
          <w:szCs w:val="20"/>
        </w:rPr>
        <w:t xml:space="preserve">contrattuale </w:t>
      </w:r>
      <w:r w:rsidR="00541450" w:rsidRPr="00753594">
        <w:rPr>
          <w:rFonts w:ascii="Century Gothic" w:hAnsi="Century Gothic"/>
          <w:color w:val="000000"/>
          <w:sz w:val="20"/>
          <w:szCs w:val="20"/>
        </w:rPr>
        <w:t xml:space="preserve">e ad attestare la correttezza amministrativa, fiscale di tali documenti provvedendo ad emettere, </w:t>
      </w:r>
      <w:r w:rsidR="00541450" w:rsidRPr="00753594">
        <w:rPr>
          <w:rFonts w:ascii="Century Gothic" w:hAnsi="Century Gothic"/>
          <w:color w:val="000000"/>
          <w:sz w:val="20"/>
          <w:szCs w:val="20"/>
        </w:rPr>
        <w:lastRenderedPageBreak/>
        <w:t>sotto propria responsabilità, specifica attestazione da inserire nella nota di addebito.</w:t>
      </w:r>
    </w:p>
    <w:p w14:paraId="29F338F2" w14:textId="77777777" w:rsidR="00541450" w:rsidRPr="00753594" w:rsidRDefault="005C7828" w:rsidP="009728F5">
      <w:pPr>
        <w:pStyle w:val="Paragrafoelenco"/>
        <w:widowControl w:val="0"/>
        <w:numPr>
          <w:ilvl w:val="0"/>
          <w:numId w:val="38"/>
        </w:numPr>
        <w:spacing w:line="360" w:lineRule="auto"/>
        <w:jc w:val="both"/>
        <w:rPr>
          <w:rFonts w:ascii="Century Gothic" w:hAnsi="Century Gothic"/>
          <w:color w:val="000000"/>
          <w:sz w:val="20"/>
          <w:szCs w:val="20"/>
        </w:rPr>
      </w:pPr>
      <w:r w:rsidRPr="00753594">
        <w:rPr>
          <w:rFonts w:ascii="Century Gothic" w:hAnsi="Century Gothic"/>
          <w:color w:val="000000"/>
          <w:sz w:val="20"/>
          <w:szCs w:val="20"/>
        </w:rPr>
        <w:t>Il Contraente</w:t>
      </w:r>
      <w:r w:rsidR="00541450" w:rsidRPr="00753594">
        <w:rPr>
          <w:rFonts w:ascii="Century Gothic" w:hAnsi="Century Gothic"/>
          <w:color w:val="000000"/>
          <w:sz w:val="20"/>
          <w:szCs w:val="20"/>
        </w:rPr>
        <w:t xml:space="preserve"> può contestare per iscritto </w:t>
      </w:r>
      <w:r w:rsidR="00541450" w:rsidRPr="00753594">
        <w:rPr>
          <w:rFonts w:ascii="Century Gothic" w:hAnsi="Century Gothic"/>
          <w:sz w:val="20"/>
          <w:szCs w:val="20"/>
        </w:rPr>
        <w:t xml:space="preserve">ad AREU, </w:t>
      </w:r>
      <w:r w:rsidR="00541450" w:rsidRPr="00753594">
        <w:rPr>
          <w:rFonts w:ascii="Century Gothic" w:hAnsi="Century Gothic"/>
          <w:color w:val="000000"/>
          <w:sz w:val="20"/>
          <w:szCs w:val="20"/>
        </w:rPr>
        <w:t>il mancato riconoscimento e/o discrepanze rispetto alle prestazioni erogate, esplicitando le proprie ragioni di fatto e di diritto.</w:t>
      </w:r>
    </w:p>
    <w:p w14:paraId="72DC54A2" w14:textId="77777777" w:rsidR="00541450" w:rsidRDefault="00541450" w:rsidP="00DA2231">
      <w:pPr>
        <w:widowControl w:val="0"/>
        <w:jc w:val="center"/>
        <w:rPr>
          <w:rFonts w:ascii="Century Gothic" w:hAnsi="Century Gothic"/>
          <w:b/>
          <w:color w:val="000000"/>
          <w:sz w:val="20"/>
          <w:szCs w:val="20"/>
        </w:rPr>
      </w:pPr>
    </w:p>
    <w:p w14:paraId="09A7B7F3" w14:textId="77777777" w:rsidR="00DA2231" w:rsidRPr="00EC0671" w:rsidRDefault="00C53B8C" w:rsidP="00DA2231">
      <w:pPr>
        <w:widowControl w:val="0"/>
        <w:jc w:val="center"/>
        <w:rPr>
          <w:rFonts w:ascii="Century Gothic" w:hAnsi="Century Gothic"/>
          <w:b/>
          <w:color w:val="000000"/>
          <w:sz w:val="20"/>
          <w:szCs w:val="20"/>
        </w:rPr>
      </w:pPr>
      <w:r>
        <w:rPr>
          <w:rFonts w:ascii="Century Gothic" w:hAnsi="Century Gothic"/>
          <w:b/>
          <w:color w:val="000000"/>
          <w:sz w:val="20"/>
          <w:szCs w:val="20"/>
        </w:rPr>
        <w:t>Articolo 16</w:t>
      </w:r>
    </w:p>
    <w:p w14:paraId="0248AABD" w14:textId="77777777" w:rsidR="00DA2231" w:rsidRPr="00A43660" w:rsidRDefault="006A3FC4" w:rsidP="00DA2231">
      <w:pPr>
        <w:widowControl w:val="0"/>
        <w:spacing w:line="360" w:lineRule="auto"/>
        <w:jc w:val="center"/>
        <w:rPr>
          <w:rFonts w:ascii="Century Gothic" w:hAnsi="Century Gothic"/>
          <w:b/>
          <w:color w:val="000000"/>
          <w:sz w:val="20"/>
          <w:szCs w:val="20"/>
        </w:rPr>
      </w:pPr>
      <w:r w:rsidRPr="00A43660">
        <w:rPr>
          <w:rFonts w:ascii="Century Gothic" w:hAnsi="Century Gothic"/>
          <w:b/>
          <w:color w:val="000000"/>
          <w:sz w:val="20"/>
          <w:szCs w:val="20"/>
        </w:rPr>
        <w:t>(controlli)</w:t>
      </w:r>
    </w:p>
    <w:p w14:paraId="38CAD6BF" w14:textId="77777777" w:rsidR="00DA2231" w:rsidRPr="00CC0FB0" w:rsidRDefault="00D740BE" w:rsidP="00DA2231">
      <w:pPr>
        <w:widowControl w:val="0"/>
        <w:spacing w:line="360" w:lineRule="auto"/>
        <w:jc w:val="both"/>
        <w:rPr>
          <w:rFonts w:ascii="Century Gothic" w:hAnsi="Century Gothic"/>
          <w:b/>
          <w:color w:val="000000"/>
          <w:sz w:val="20"/>
          <w:szCs w:val="20"/>
        </w:rPr>
      </w:pPr>
      <w:r>
        <w:rPr>
          <w:rFonts w:ascii="Century Gothic" w:hAnsi="Century Gothic"/>
          <w:b/>
          <w:color w:val="000000"/>
          <w:sz w:val="20"/>
          <w:szCs w:val="20"/>
        </w:rPr>
        <w:t xml:space="preserve">A) </w:t>
      </w:r>
      <w:r w:rsidR="00CC0FB0">
        <w:rPr>
          <w:rFonts w:ascii="Century Gothic" w:hAnsi="Century Gothic"/>
          <w:b/>
          <w:color w:val="000000"/>
          <w:sz w:val="20"/>
          <w:szCs w:val="20"/>
        </w:rPr>
        <w:t>Controllo dell'attività</w:t>
      </w:r>
    </w:p>
    <w:p w14:paraId="589D3F2B" w14:textId="1F3DDA85" w:rsidR="00DA2231" w:rsidRPr="00CC0FB0" w:rsidRDefault="00DA2231" w:rsidP="00DA2231">
      <w:pPr>
        <w:widowControl w:val="0"/>
        <w:spacing w:line="360" w:lineRule="auto"/>
        <w:jc w:val="both"/>
        <w:rPr>
          <w:rFonts w:ascii="Century Gothic" w:hAnsi="Century Gothic"/>
          <w:color w:val="000000"/>
          <w:sz w:val="20"/>
          <w:szCs w:val="20"/>
        </w:rPr>
      </w:pPr>
      <w:r w:rsidRPr="00CC0FB0">
        <w:rPr>
          <w:rFonts w:ascii="Century Gothic" w:hAnsi="Century Gothic"/>
          <w:color w:val="000000"/>
          <w:sz w:val="20"/>
          <w:szCs w:val="20"/>
        </w:rPr>
        <w:t xml:space="preserve">Le attività del </w:t>
      </w:r>
      <w:r w:rsidR="000E4734">
        <w:rPr>
          <w:rFonts w:ascii="Century Gothic" w:hAnsi="Century Gothic"/>
          <w:color w:val="000000"/>
          <w:sz w:val="20"/>
          <w:szCs w:val="20"/>
        </w:rPr>
        <w:t>s</w:t>
      </w:r>
      <w:r w:rsidRPr="00CC0FB0">
        <w:rPr>
          <w:rFonts w:ascii="Century Gothic" w:hAnsi="Century Gothic"/>
          <w:color w:val="000000"/>
          <w:sz w:val="20"/>
          <w:szCs w:val="20"/>
        </w:rPr>
        <w:t xml:space="preserve">occorso </w:t>
      </w:r>
      <w:r w:rsidR="000E4734">
        <w:rPr>
          <w:rFonts w:ascii="Century Gothic" w:hAnsi="Century Gothic"/>
          <w:color w:val="000000"/>
          <w:sz w:val="20"/>
          <w:szCs w:val="20"/>
        </w:rPr>
        <w:t>e trasporto s</w:t>
      </w:r>
      <w:r w:rsidRPr="00CC0FB0">
        <w:rPr>
          <w:rFonts w:ascii="Century Gothic" w:hAnsi="Century Gothic"/>
          <w:color w:val="000000"/>
          <w:sz w:val="20"/>
          <w:szCs w:val="20"/>
        </w:rPr>
        <w:t xml:space="preserve">anitario </w:t>
      </w:r>
      <w:r w:rsidR="000E4734">
        <w:rPr>
          <w:rFonts w:ascii="Century Gothic" w:hAnsi="Century Gothic"/>
          <w:color w:val="000000"/>
          <w:sz w:val="20"/>
          <w:szCs w:val="20"/>
        </w:rPr>
        <w:t>u</w:t>
      </w:r>
      <w:r w:rsidRPr="00CC0FB0">
        <w:rPr>
          <w:rFonts w:ascii="Century Gothic" w:hAnsi="Century Gothic"/>
          <w:color w:val="000000"/>
          <w:sz w:val="20"/>
          <w:szCs w:val="20"/>
        </w:rPr>
        <w:t xml:space="preserve">rgenza </w:t>
      </w:r>
      <w:r w:rsidR="000E4734">
        <w:rPr>
          <w:rFonts w:ascii="Century Gothic" w:hAnsi="Century Gothic"/>
          <w:color w:val="000000"/>
          <w:sz w:val="20"/>
          <w:szCs w:val="20"/>
        </w:rPr>
        <w:t>e</w:t>
      </w:r>
      <w:r w:rsidRPr="00CC0FB0">
        <w:rPr>
          <w:rFonts w:ascii="Century Gothic" w:hAnsi="Century Gothic"/>
          <w:color w:val="000000"/>
          <w:sz w:val="20"/>
          <w:szCs w:val="20"/>
        </w:rPr>
        <w:t xml:space="preserve">mergenza </w:t>
      </w:r>
      <w:r w:rsidR="000E4734">
        <w:rPr>
          <w:rFonts w:ascii="Century Gothic" w:hAnsi="Century Gothic"/>
          <w:color w:val="000000"/>
          <w:sz w:val="20"/>
          <w:szCs w:val="20"/>
        </w:rPr>
        <w:t xml:space="preserve">effettuate nell’ambito del </w:t>
      </w:r>
      <w:r w:rsidRPr="00CC0FB0">
        <w:rPr>
          <w:rFonts w:ascii="Century Gothic" w:hAnsi="Century Gothic"/>
          <w:color w:val="000000"/>
          <w:sz w:val="20"/>
          <w:szCs w:val="20"/>
        </w:rPr>
        <w:t xml:space="preserve">presente </w:t>
      </w:r>
      <w:r w:rsidR="008A2CFE">
        <w:rPr>
          <w:rFonts w:ascii="Century Gothic" w:hAnsi="Century Gothic"/>
          <w:color w:val="000000"/>
          <w:sz w:val="20"/>
          <w:szCs w:val="20"/>
        </w:rPr>
        <w:t>contratto</w:t>
      </w:r>
      <w:r w:rsidRPr="00CC0FB0">
        <w:rPr>
          <w:rFonts w:ascii="Century Gothic" w:hAnsi="Century Gothic"/>
          <w:color w:val="000000"/>
          <w:sz w:val="20"/>
          <w:szCs w:val="20"/>
        </w:rPr>
        <w:t xml:space="preserve"> sono </w:t>
      </w:r>
      <w:r w:rsidR="000E4734">
        <w:rPr>
          <w:rFonts w:ascii="Century Gothic" w:hAnsi="Century Gothic"/>
          <w:color w:val="000000"/>
          <w:sz w:val="20"/>
          <w:szCs w:val="20"/>
        </w:rPr>
        <w:t xml:space="preserve">soggette a </w:t>
      </w:r>
      <w:r w:rsidRPr="00CC0FB0">
        <w:rPr>
          <w:rFonts w:ascii="Century Gothic" w:hAnsi="Century Gothic"/>
          <w:color w:val="000000"/>
          <w:sz w:val="20"/>
          <w:szCs w:val="20"/>
        </w:rPr>
        <w:t xml:space="preserve">controllo </w:t>
      </w:r>
      <w:r w:rsidR="000E4734">
        <w:rPr>
          <w:rFonts w:ascii="Century Gothic" w:hAnsi="Century Gothic"/>
          <w:color w:val="000000"/>
          <w:sz w:val="20"/>
          <w:szCs w:val="20"/>
        </w:rPr>
        <w:t xml:space="preserve">da parte </w:t>
      </w:r>
      <w:r w:rsidRPr="00CC0FB0">
        <w:rPr>
          <w:rFonts w:ascii="Century Gothic" w:hAnsi="Century Gothic"/>
          <w:color w:val="000000"/>
          <w:sz w:val="20"/>
          <w:szCs w:val="20"/>
        </w:rPr>
        <w:t xml:space="preserve">della </w:t>
      </w:r>
      <w:r w:rsidR="00397FD0">
        <w:rPr>
          <w:rFonts w:ascii="Century Gothic" w:hAnsi="Century Gothic"/>
          <w:color w:val="000000"/>
          <w:sz w:val="20"/>
          <w:szCs w:val="20"/>
        </w:rPr>
        <w:t>AREU anche attraverso le sue articolazioni</w:t>
      </w:r>
      <w:r w:rsidRPr="00CC0FB0">
        <w:rPr>
          <w:rFonts w:ascii="Century Gothic" w:hAnsi="Century Gothic"/>
          <w:color w:val="000000"/>
          <w:sz w:val="20"/>
          <w:szCs w:val="20"/>
        </w:rPr>
        <w:t>.</w:t>
      </w:r>
    </w:p>
    <w:p w14:paraId="238D470A" w14:textId="175C1CE5" w:rsidR="00DA2231" w:rsidRDefault="00D918CB" w:rsidP="00DA2231">
      <w:pPr>
        <w:widowControl w:val="0"/>
        <w:spacing w:line="360" w:lineRule="auto"/>
        <w:jc w:val="both"/>
        <w:rPr>
          <w:rFonts w:ascii="Century Gothic" w:hAnsi="Century Gothic"/>
          <w:sz w:val="20"/>
          <w:szCs w:val="20"/>
        </w:rPr>
      </w:pPr>
      <w:r>
        <w:rPr>
          <w:rFonts w:ascii="Century Gothic" w:hAnsi="Century Gothic"/>
          <w:color w:val="000000"/>
          <w:sz w:val="20"/>
          <w:szCs w:val="20"/>
        </w:rPr>
        <w:t>L</w:t>
      </w:r>
      <w:r w:rsidR="00DA2231" w:rsidRPr="00CC0FB0">
        <w:rPr>
          <w:rFonts w:ascii="Century Gothic" w:hAnsi="Century Gothic"/>
          <w:color w:val="000000"/>
          <w:sz w:val="20"/>
          <w:szCs w:val="20"/>
        </w:rPr>
        <w:t>'AREU</w:t>
      </w:r>
      <w:r w:rsidR="00397FD0">
        <w:rPr>
          <w:rFonts w:ascii="Century Gothic" w:hAnsi="Century Gothic"/>
          <w:sz w:val="20"/>
          <w:szCs w:val="20"/>
        </w:rPr>
        <w:t>,</w:t>
      </w:r>
      <w:r w:rsidR="00DA2231" w:rsidRPr="00CC0FB0">
        <w:rPr>
          <w:rFonts w:ascii="Century Gothic" w:hAnsi="Century Gothic"/>
          <w:color w:val="000000"/>
          <w:sz w:val="20"/>
          <w:szCs w:val="20"/>
        </w:rPr>
        <w:t xml:space="preserve"> ove riscontrasse, direttamente o su segnalazione, anomalie rispetto alle modalità stabilite dal presente </w:t>
      </w:r>
      <w:r w:rsidR="008A2CFE">
        <w:rPr>
          <w:rFonts w:ascii="Century Gothic" w:hAnsi="Century Gothic"/>
          <w:color w:val="000000"/>
          <w:sz w:val="20"/>
          <w:szCs w:val="20"/>
        </w:rPr>
        <w:t>contratto</w:t>
      </w:r>
      <w:r w:rsidR="00DA2231" w:rsidRPr="00CC0FB0">
        <w:rPr>
          <w:rFonts w:ascii="Century Gothic" w:hAnsi="Century Gothic"/>
          <w:color w:val="000000"/>
          <w:sz w:val="20"/>
          <w:szCs w:val="20"/>
        </w:rPr>
        <w:t xml:space="preserve"> e/o alle disposizioni impartite dalla SOREU, le comunica formalmente a</w:t>
      </w:r>
      <w:r w:rsidR="00CC0FB0" w:rsidRPr="00CC0FB0">
        <w:rPr>
          <w:rFonts w:ascii="Century Gothic" w:hAnsi="Century Gothic"/>
          <w:color w:val="000000"/>
          <w:sz w:val="20"/>
          <w:szCs w:val="20"/>
        </w:rPr>
        <w:t>l</w:t>
      </w:r>
      <w:r w:rsidR="003C019F">
        <w:rPr>
          <w:rFonts w:ascii="Century Gothic" w:hAnsi="Century Gothic"/>
          <w:color w:val="000000"/>
          <w:sz w:val="20"/>
          <w:szCs w:val="20"/>
        </w:rPr>
        <w:t xml:space="preserve"> Contraente</w:t>
      </w:r>
      <w:r w:rsidR="00DA2231" w:rsidRPr="00CC0FB0">
        <w:rPr>
          <w:rFonts w:ascii="Century Gothic" w:hAnsi="Century Gothic"/>
          <w:sz w:val="20"/>
          <w:szCs w:val="20"/>
        </w:rPr>
        <w:t>.</w:t>
      </w:r>
    </w:p>
    <w:p w14:paraId="7DEB0C1E" w14:textId="77777777" w:rsidR="00B86971" w:rsidRPr="00EA2186" w:rsidRDefault="00B86971" w:rsidP="00B86971">
      <w:pPr>
        <w:widowControl w:val="0"/>
        <w:spacing w:line="360" w:lineRule="auto"/>
        <w:jc w:val="both"/>
        <w:rPr>
          <w:rFonts w:ascii="Century Gothic" w:hAnsi="Century Gothic"/>
          <w:color w:val="000000"/>
          <w:sz w:val="20"/>
          <w:szCs w:val="20"/>
        </w:rPr>
      </w:pPr>
      <w:r w:rsidRPr="00EA2186">
        <w:rPr>
          <w:rFonts w:ascii="Century Gothic" w:hAnsi="Century Gothic"/>
          <w:color w:val="000000"/>
          <w:sz w:val="20"/>
          <w:szCs w:val="20"/>
        </w:rPr>
        <w:t xml:space="preserve">La Presidenza o il legale rappresentante </w:t>
      </w:r>
      <w:r w:rsidR="001F01A1">
        <w:rPr>
          <w:rFonts w:ascii="Century Gothic" w:hAnsi="Century Gothic"/>
          <w:color w:val="000000"/>
          <w:sz w:val="20"/>
          <w:szCs w:val="20"/>
        </w:rPr>
        <w:t>del</w:t>
      </w:r>
      <w:r w:rsidR="003C019F">
        <w:rPr>
          <w:rFonts w:ascii="Century Gothic" w:hAnsi="Century Gothic"/>
          <w:color w:val="000000"/>
          <w:sz w:val="20"/>
          <w:szCs w:val="20"/>
        </w:rPr>
        <w:t xml:space="preserve"> Contraente</w:t>
      </w:r>
      <w:r w:rsidRPr="00EA2186">
        <w:rPr>
          <w:rFonts w:ascii="Century Gothic" w:hAnsi="Century Gothic"/>
          <w:color w:val="000000"/>
          <w:sz w:val="20"/>
          <w:szCs w:val="20"/>
        </w:rPr>
        <w:t xml:space="preserve"> dovrà fornire, entro 7 giorni</w:t>
      </w:r>
      <w:r>
        <w:rPr>
          <w:rFonts w:ascii="Century Gothic" w:hAnsi="Century Gothic"/>
          <w:color w:val="000000"/>
          <w:sz w:val="20"/>
          <w:szCs w:val="20"/>
        </w:rPr>
        <w:t xml:space="preserve"> lavorativi </w:t>
      </w:r>
      <w:r w:rsidRPr="00EA2186">
        <w:rPr>
          <w:rFonts w:ascii="Century Gothic" w:hAnsi="Century Gothic"/>
          <w:color w:val="000000"/>
          <w:sz w:val="20"/>
          <w:szCs w:val="20"/>
        </w:rPr>
        <w:t>dalla contestazione, idonea documentazione atta a garantire la soluzione dell’inadempimento rilevato e/o produrre dati, informazioni o documenti richiesti, fermo restando l’applicazione delle penali oltre all’eventuale azione per il risarcimento dei danni derivati.</w:t>
      </w:r>
    </w:p>
    <w:p w14:paraId="3D3CD1A9" w14:textId="77777777" w:rsidR="00DA2231" w:rsidRPr="00CC0FB0" w:rsidRDefault="00D740BE" w:rsidP="00DA2231">
      <w:pPr>
        <w:widowControl w:val="0"/>
        <w:tabs>
          <w:tab w:val="left" w:pos="360"/>
        </w:tabs>
        <w:spacing w:line="360" w:lineRule="auto"/>
        <w:jc w:val="both"/>
        <w:rPr>
          <w:rFonts w:ascii="Century Gothic" w:hAnsi="Century Gothic"/>
          <w:b/>
          <w:color w:val="000000"/>
          <w:sz w:val="20"/>
          <w:szCs w:val="20"/>
        </w:rPr>
      </w:pPr>
      <w:r>
        <w:rPr>
          <w:rFonts w:ascii="Century Gothic" w:hAnsi="Century Gothic"/>
          <w:b/>
          <w:color w:val="000000"/>
          <w:sz w:val="20"/>
          <w:szCs w:val="20"/>
        </w:rPr>
        <w:t xml:space="preserve">B) </w:t>
      </w:r>
      <w:r w:rsidR="00DA2231" w:rsidRPr="00CC0FB0">
        <w:rPr>
          <w:rFonts w:ascii="Century Gothic" w:hAnsi="Century Gothic"/>
          <w:b/>
          <w:color w:val="000000"/>
          <w:sz w:val="20"/>
          <w:szCs w:val="20"/>
        </w:rPr>
        <w:t xml:space="preserve">Controlli </w:t>
      </w:r>
      <w:r w:rsidR="00CC0FB0">
        <w:rPr>
          <w:rFonts w:ascii="Century Gothic" w:hAnsi="Century Gothic"/>
          <w:b/>
          <w:color w:val="000000"/>
          <w:sz w:val="20"/>
          <w:szCs w:val="20"/>
        </w:rPr>
        <w:t>su personale, mezzi e dotazioni</w:t>
      </w:r>
    </w:p>
    <w:p w14:paraId="6144167C" w14:textId="77777777" w:rsidR="00384EC7" w:rsidRDefault="00CC0FB0" w:rsidP="00384EC7">
      <w:pPr>
        <w:pStyle w:val="Paragrafoelenco"/>
        <w:widowControl w:val="0"/>
        <w:tabs>
          <w:tab w:val="left" w:pos="360"/>
        </w:tabs>
        <w:spacing w:line="360" w:lineRule="auto"/>
        <w:ind w:left="0"/>
        <w:jc w:val="both"/>
        <w:rPr>
          <w:rFonts w:ascii="Century Gothic" w:hAnsi="Century Gothic"/>
          <w:color w:val="000000"/>
          <w:sz w:val="20"/>
          <w:szCs w:val="20"/>
        </w:rPr>
      </w:pPr>
      <w:r>
        <w:rPr>
          <w:rFonts w:ascii="Century Gothic" w:hAnsi="Century Gothic"/>
          <w:sz w:val="20"/>
          <w:szCs w:val="20"/>
        </w:rPr>
        <w:t>L’AREU</w:t>
      </w:r>
      <w:r w:rsidR="00DA2231" w:rsidRPr="00CC0FB0">
        <w:rPr>
          <w:rFonts w:ascii="Century Gothic" w:hAnsi="Century Gothic"/>
          <w:sz w:val="20"/>
          <w:szCs w:val="20"/>
        </w:rPr>
        <w:t xml:space="preserve"> </w:t>
      </w:r>
      <w:r w:rsidR="00DA2231" w:rsidRPr="00CC0FB0">
        <w:rPr>
          <w:rFonts w:ascii="Century Gothic" w:hAnsi="Century Gothic"/>
          <w:color w:val="000000"/>
          <w:sz w:val="20"/>
          <w:szCs w:val="20"/>
        </w:rPr>
        <w:t xml:space="preserve">può, in relazione al servizio in essere, in qualsiasi momento e senza preavviso, tramite </w:t>
      </w:r>
      <w:r w:rsidR="001D1C64">
        <w:rPr>
          <w:rFonts w:ascii="Century Gothic" w:hAnsi="Century Gothic"/>
          <w:color w:val="000000"/>
          <w:sz w:val="20"/>
          <w:szCs w:val="20"/>
        </w:rPr>
        <w:t xml:space="preserve">proprio </w:t>
      </w:r>
      <w:r w:rsidR="00DA2231" w:rsidRPr="00CC0FB0">
        <w:rPr>
          <w:rFonts w:ascii="Century Gothic" w:hAnsi="Century Gothic"/>
          <w:color w:val="000000"/>
          <w:sz w:val="20"/>
          <w:szCs w:val="20"/>
        </w:rPr>
        <w:t xml:space="preserve">personale, verificare il rispetto di quanto previsto per quanto attiene il personale, i mezzi e le relative dotazioni (in termini di presenza, funzionalità ed affidabilità), i luoghi di stazionamento, la tempistica delle attese in Pronto Soccorso, la documentazione sanitaria relativa al soccorso, stilando un rapporto di ispezione controfirmato dal personale </w:t>
      </w:r>
      <w:r w:rsidR="00213BA9">
        <w:rPr>
          <w:rFonts w:ascii="Century Gothic" w:hAnsi="Century Gothic"/>
          <w:color w:val="000000"/>
          <w:sz w:val="20"/>
          <w:szCs w:val="20"/>
        </w:rPr>
        <w:t>di servizio,</w:t>
      </w:r>
      <w:r>
        <w:rPr>
          <w:rFonts w:ascii="Century Gothic" w:hAnsi="Century Gothic"/>
          <w:color w:val="000000"/>
          <w:sz w:val="20"/>
          <w:szCs w:val="20"/>
        </w:rPr>
        <w:t xml:space="preserve"> </w:t>
      </w:r>
      <w:r w:rsidR="00DA2231" w:rsidRPr="00CC0FB0">
        <w:rPr>
          <w:rFonts w:ascii="Century Gothic" w:hAnsi="Century Gothic"/>
          <w:color w:val="000000"/>
          <w:sz w:val="20"/>
          <w:szCs w:val="20"/>
        </w:rPr>
        <w:t>presente in loco, al quale viene contestualmente rilasciata copia</w:t>
      </w:r>
      <w:r w:rsidR="00F7544B">
        <w:rPr>
          <w:rFonts w:ascii="Century Gothic" w:hAnsi="Century Gothic"/>
          <w:color w:val="000000"/>
          <w:sz w:val="20"/>
          <w:szCs w:val="20"/>
        </w:rPr>
        <w:t xml:space="preserve"> anche in formato elettronico</w:t>
      </w:r>
      <w:r w:rsidR="00DA2231" w:rsidRPr="00CC0FB0">
        <w:rPr>
          <w:rFonts w:ascii="Century Gothic" w:hAnsi="Century Gothic"/>
          <w:color w:val="000000"/>
          <w:sz w:val="20"/>
          <w:szCs w:val="20"/>
        </w:rPr>
        <w:t>.</w:t>
      </w:r>
    </w:p>
    <w:p w14:paraId="0C1F87F0" w14:textId="77777777" w:rsidR="00DA2231" w:rsidRPr="00990BC3" w:rsidRDefault="00D740BE" w:rsidP="00DA2231">
      <w:pPr>
        <w:widowControl w:val="0"/>
        <w:tabs>
          <w:tab w:val="left" w:pos="360"/>
        </w:tabs>
        <w:spacing w:line="360" w:lineRule="auto"/>
        <w:jc w:val="both"/>
        <w:rPr>
          <w:rFonts w:ascii="Century Gothic" w:hAnsi="Century Gothic"/>
          <w:color w:val="000000"/>
          <w:sz w:val="20"/>
          <w:szCs w:val="20"/>
        </w:rPr>
      </w:pPr>
      <w:r>
        <w:rPr>
          <w:rFonts w:ascii="Century Gothic" w:hAnsi="Century Gothic"/>
          <w:b/>
          <w:color w:val="000000"/>
          <w:sz w:val="20"/>
          <w:szCs w:val="20"/>
        </w:rPr>
        <w:t xml:space="preserve">C) </w:t>
      </w:r>
      <w:r w:rsidR="00DA2231" w:rsidRPr="00213BA9">
        <w:rPr>
          <w:rFonts w:ascii="Century Gothic" w:hAnsi="Century Gothic"/>
          <w:b/>
          <w:color w:val="000000"/>
          <w:sz w:val="20"/>
          <w:szCs w:val="20"/>
        </w:rPr>
        <w:t>Controlli sulla sede operativa</w:t>
      </w:r>
    </w:p>
    <w:p w14:paraId="30AEC374" w14:textId="1B24F2EB" w:rsidR="00384EC7" w:rsidRDefault="00DA2231" w:rsidP="00384EC7">
      <w:pPr>
        <w:pStyle w:val="Paragrafoelenco"/>
        <w:widowControl w:val="0"/>
        <w:tabs>
          <w:tab w:val="left" w:pos="360"/>
        </w:tabs>
        <w:spacing w:line="360" w:lineRule="auto"/>
        <w:ind w:left="0"/>
        <w:jc w:val="both"/>
        <w:rPr>
          <w:rFonts w:ascii="Century Gothic" w:hAnsi="Century Gothic"/>
          <w:color w:val="000000"/>
          <w:sz w:val="20"/>
          <w:szCs w:val="20"/>
        </w:rPr>
      </w:pPr>
      <w:r w:rsidRPr="00F27D28">
        <w:rPr>
          <w:rFonts w:ascii="Century Gothic" w:hAnsi="Century Gothic"/>
          <w:sz w:val="20"/>
          <w:szCs w:val="20"/>
        </w:rPr>
        <w:t>AREU,</w:t>
      </w:r>
      <w:r w:rsidR="001D1C64">
        <w:rPr>
          <w:rFonts w:ascii="Century Gothic" w:hAnsi="Century Gothic"/>
          <w:color w:val="000000"/>
          <w:sz w:val="20"/>
          <w:szCs w:val="20"/>
        </w:rPr>
        <w:t xml:space="preserve"> </w:t>
      </w:r>
      <w:r w:rsidRPr="00F27D28">
        <w:rPr>
          <w:rFonts w:ascii="Century Gothic" w:hAnsi="Century Gothic"/>
          <w:color w:val="000000"/>
          <w:sz w:val="20"/>
          <w:szCs w:val="20"/>
        </w:rPr>
        <w:t xml:space="preserve">previo accordo con il legale rappresentante </w:t>
      </w:r>
      <w:r w:rsidR="001F01A1">
        <w:rPr>
          <w:rFonts w:ascii="Century Gothic" w:hAnsi="Century Gothic"/>
          <w:color w:val="000000"/>
          <w:sz w:val="20"/>
          <w:szCs w:val="20"/>
        </w:rPr>
        <w:t>del</w:t>
      </w:r>
      <w:r w:rsidR="003C019F">
        <w:rPr>
          <w:rFonts w:ascii="Century Gothic" w:hAnsi="Century Gothic"/>
          <w:color w:val="000000"/>
          <w:sz w:val="20"/>
          <w:szCs w:val="20"/>
        </w:rPr>
        <w:t xml:space="preserve"> Contraente</w:t>
      </w:r>
      <w:r w:rsidR="00CE2903" w:rsidRPr="00F27D28">
        <w:rPr>
          <w:rFonts w:ascii="Century Gothic" w:hAnsi="Century Gothic"/>
          <w:color w:val="000000"/>
          <w:sz w:val="20"/>
          <w:szCs w:val="20"/>
        </w:rPr>
        <w:t>,</w:t>
      </w:r>
      <w:r w:rsidR="00213BA9" w:rsidRPr="00F27D28">
        <w:rPr>
          <w:rFonts w:ascii="Century Gothic" w:hAnsi="Century Gothic"/>
          <w:color w:val="000000"/>
          <w:sz w:val="20"/>
          <w:szCs w:val="20"/>
        </w:rPr>
        <w:t xml:space="preserve"> </w:t>
      </w:r>
      <w:r w:rsidRPr="00F27D28">
        <w:rPr>
          <w:rFonts w:ascii="Century Gothic" w:hAnsi="Century Gothic"/>
          <w:color w:val="000000"/>
          <w:sz w:val="20"/>
          <w:szCs w:val="20"/>
        </w:rPr>
        <w:t>può effettuare visite alle sedi operative per verificare il rispetto di quanto defin</w:t>
      </w:r>
      <w:r w:rsidR="00213BA9" w:rsidRPr="00F27D28">
        <w:rPr>
          <w:rFonts w:ascii="Century Gothic" w:hAnsi="Century Gothic"/>
          <w:color w:val="000000"/>
          <w:sz w:val="20"/>
          <w:szCs w:val="20"/>
        </w:rPr>
        <w:t>ito dal</w:t>
      </w:r>
      <w:r w:rsidR="00CE2903" w:rsidRPr="00F27D28">
        <w:rPr>
          <w:rFonts w:ascii="Century Gothic" w:hAnsi="Century Gothic"/>
          <w:color w:val="000000"/>
          <w:sz w:val="20"/>
          <w:szCs w:val="20"/>
        </w:rPr>
        <w:t xml:space="preserve"> presente </w:t>
      </w:r>
      <w:r w:rsidR="008A2CFE">
        <w:rPr>
          <w:rFonts w:ascii="Century Gothic" w:hAnsi="Century Gothic"/>
          <w:color w:val="000000"/>
          <w:sz w:val="20"/>
          <w:szCs w:val="20"/>
        </w:rPr>
        <w:t>contratto</w:t>
      </w:r>
      <w:r w:rsidR="00CE2903" w:rsidRPr="00F27D28">
        <w:rPr>
          <w:rFonts w:ascii="Century Gothic" w:hAnsi="Century Gothic"/>
          <w:color w:val="000000"/>
          <w:sz w:val="20"/>
          <w:szCs w:val="20"/>
        </w:rPr>
        <w:t>, stilando</w:t>
      </w:r>
      <w:r w:rsidR="00F27D28" w:rsidRPr="00F27D28">
        <w:rPr>
          <w:rFonts w:ascii="Century Gothic" w:hAnsi="Century Gothic"/>
          <w:color w:val="000000"/>
          <w:sz w:val="20"/>
          <w:szCs w:val="20"/>
        </w:rPr>
        <w:t xml:space="preserve"> un verbale</w:t>
      </w:r>
      <w:r w:rsidR="00CE2903" w:rsidRPr="00F27D28">
        <w:rPr>
          <w:rFonts w:ascii="Century Gothic" w:hAnsi="Century Gothic"/>
          <w:color w:val="000000"/>
          <w:sz w:val="20"/>
          <w:szCs w:val="20"/>
        </w:rPr>
        <w:t xml:space="preserve"> di ispezione controfirmato dal personale </w:t>
      </w:r>
      <w:r w:rsidR="001F01A1">
        <w:rPr>
          <w:rFonts w:ascii="Century Gothic" w:hAnsi="Century Gothic"/>
          <w:color w:val="000000"/>
          <w:sz w:val="20"/>
          <w:szCs w:val="20"/>
        </w:rPr>
        <w:t>del</w:t>
      </w:r>
      <w:r w:rsidR="003C019F">
        <w:rPr>
          <w:rFonts w:ascii="Century Gothic" w:hAnsi="Century Gothic"/>
          <w:color w:val="000000"/>
          <w:sz w:val="20"/>
          <w:szCs w:val="20"/>
        </w:rPr>
        <w:t xml:space="preserve"> Contraente</w:t>
      </w:r>
      <w:r w:rsidR="00F27D28" w:rsidRPr="00F27D28">
        <w:rPr>
          <w:rFonts w:ascii="Century Gothic" w:hAnsi="Century Gothic"/>
          <w:color w:val="000000"/>
          <w:sz w:val="20"/>
          <w:szCs w:val="20"/>
        </w:rPr>
        <w:t xml:space="preserve"> presente in sede</w:t>
      </w:r>
      <w:r w:rsidR="00CE2903" w:rsidRPr="00F27D28">
        <w:rPr>
          <w:rFonts w:ascii="Century Gothic" w:hAnsi="Century Gothic"/>
          <w:color w:val="000000"/>
          <w:sz w:val="20"/>
          <w:szCs w:val="20"/>
        </w:rPr>
        <w:t>, al quale viene contestualmente rilasciata copia, su supporto cartaceo o elettronico.</w:t>
      </w:r>
    </w:p>
    <w:p w14:paraId="3B8CF4A2" w14:textId="3F2B016A" w:rsidR="00384EC7" w:rsidRDefault="00DA2231" w:rsidP="00384EC7">
      <w:pPr>
        <w:pStyle w:val="Paragrafoelenco"/>
        <w:widowControl w:val="0"/>
        <w:tabs>
          <w:tab w:val="left" w:pos="360"/>
        </w:tabs>
        <w:spacing w:line="360" w:lineRule="auto"/>
        <w:ind w:left="0"/>
        <w:jc w:val="both"/>
        <w:rPr>
          <w:rFonts w:ascii="Century Gothic" w:hAnsi="Century Gothic"/>
          <w:color w:val="000000"/>
          <w:sz w:val="20"/>
          <w:szCs w:val="20"/>
        </w:rPr>
      </w:pPr>
      <w:r w:rsidRPr="00213BA9">
        <w:rPr>
          <w:rFonts w:ascii="Century Gothic" w:hAnsi="Century Gothic"/>
          <w:sz w:val="20"/>
          <w:szCs w:val="20"/>
        </w:rPr>
        <w:t>AREU</w:t>
      </w:r>
      <w:r w:rsidR="00213BA9">
        <w:rPr>
          <w:rFonts w:ascii="Century Gothic" w:hAnsi="Century Gothic"/>
          <w:sz w:val="20"/>
          <w:szCs w:val="20"/>
        </w:rPr>
        <w:t xml:space="preserve"> </w:t>
      </w:r>
      <w:r w:rsidRPr="00213BA9">
        <w:rPr>
          <w:rFonts w:ascii="Century Gothic" w:hAnsi="Century Gothic"/>
          <w:color w:val="000000"/>
          <w:sz w:val="20"/>
          <w:szCs w:val="20"/>
        </w:rPr>
        <w:t>si riserva la facoltà di effettuare i controlli e le verifiche che ritenga opportuni a garanzia del servizio oggetto del</w:t>
      </w:r>
      <w:r w:rsidR="00BD1BB6">
        <w:rPr>
          <w:rFonts w:ascii="Century Gothic" w:hAnsi="Century Gothic"/>
          <w:color w:val="000000"/>
          <w:sz w:val="20"/>
          <w:szCs w:val="20"/>
        </w:rPr>
        <w:t xml:space="preserve"> contratto</w:t>
      </w:r>
      <w:r w:rsidRPr="00213BA9">
        <w:rPr>
          <w:rFonts w:ascii="Century Gothic" w:hAnsi="Century Gothic"/>
          <w:color w:val="000000"/>
          <w:sz w:val="20"/>
          <w:szCs w:val="20"/>
        </w:rPr>
        <w:t>.</w:t>
      </w:r>
    </w:p>
    <w:p w14:paraId="2991CD3C" w14:textId="77777777" w:rsidR="00DA2231" w:rsidRDefault="003C019F" w:rsidP="00213BA9">
      <w:pPr>
        <w:widowControl w:val="0"/>
        <w:spacing w:line="360" w:lineRule="auto"/>
        <w:ind w:left="360"/>
        <w:jc w:val="both"/>
        <w:rPr>
          <w:rFonts w:ascii="Century Gothic" w:hAnsi="Century Gothic"/>
          <w:color w:val="000000"/>
          <w:sz w:val="20"/>
          <w:szCs w:val="20"/>
        </w:rPr>
      </w:pPr>
      <w:r>
        <w:rPr>
          <w:rFonts w:ascii="Century Gothic" w:hAnsi="Century Gothic"/>
          <w:color w:val="000000"/>
          <w:sz w:val="20"/>
          <w:szCs w:val="20"/>
        </w:rPr>
        <w:t>Il Contraente</w:t>
      </w:r>
      <w:r w:rsidR="00213BA9">
        <w:rPr>
          <w:rFonts w:ascii="Century Gothic" w:hAnsi="Century Gothic"/>
          <w:color w:val="000000"/>
          <w:sz w:val="20"/>
          <w:szCs w:val="20"/>
        </w:rPr>
        <w:t xml:space="preserve"> </w:t>
      </w:r>
      <w:r w:rsidR="00DA2231">
        <w:rPr>
          <w:rFonts w:ascii="Century Gothic" w:hAnsi="Century Gothic"/>
          <w:color w:val="000000"/>
          <w:sz w:val="20"/>
          <w:szCs w:val="20"/>
        </w:rPr>
        <w:t>si impegna</w:t>
      </w:r>
      <w:r w:rsidR="00D50E11">
        <w:rPr>
          <w:rFonts w:ascii="Century Gothic" w:hAnsi="Century Gothic"/>
          <w:color w:val="000000"/>
          <w:sz w:val="20"/>
          <w:szCs w:val="20"/>
        </w:rPr>
        <w:t xml:space="preserve"> a</w:t>
      </w:r>
      <w:r w:rsidR="00DA2231">
        <w:rPr>
          <w:rFonts w:ascii="Century Gothic" w:hAnsi="Century Gothic"/>
          <w:color w:val="000000"/>
          <w:sz w:val="20"/>
          <w:szCs w:val="20"/>
        </w:rPr>
        <w:t>:</w:t>
      </w:r>
    </w:p>
    <w:p w14:paraId="597B3D3A" w14:textId="50CDB32D" w:rsidR="003F3768" w:rsidRPr="00964349" w:rsidRDefault="000E4734" w:rsidP="005869D5">
      <w:pPr>
        <w:pStyle w:val="Paragrafoelenco"/>
        <w:widowControl w:val="0"/>
        <w:numPr>
          <w:ilvl w:val="0"/>
          <w:numId w:val="21"/>
        </w:numPr>
        <w:spacing w:line="360" w:lineRule="auto"/>
        <w:jc w:val="both"/>
        <w:rPr>
          <w:rFonts w:ascii="Century Gothic" w:hAnsi="Century Gothic"/>
          <w:color w:val="000000"/>
          <w:sz w:val="20"/>
          <w:szCs w:val="20"/>
        </w:rPr>
      </w:pPr>
      <w:r w:rsidRPr="00964349">
        <w:rPr>
          <w:rFonts w:ascii="Century Gothic" w:hAnsi="Century Gothic"/>
          <w:color w:val="000000"/>
          <w:sz w:val="20"/>
          <w:szCs w:val="20"/>
        </w:rPr>
        <w:lastRenderedPageBreak/>
        <w:t>f</w:t>
      </w:r>
      <w:r w:rsidR="003F3768" w:rsidRPr="00964349">
        <w:rPr>
          <w:rFonts w:ascii="Century Gothic" w:hAnsi="Century Gothic"/>
          <w:color w:val="000000"/>
          <w:sz w:val="20"/>
          <w:szCs w:val="20"/>
        </w:rPr>
        <w:t>ornire la documentazione necessaria per i controlli</w:t>
      </w:r>
      <w:r w:rsidR="00D6553C" w:rsidRPr="00964349">
        <w:rPr>
          <w:rFonts w:ascii="Century Gothic" w:hAnsi="Century Gothic"/>
          <w:color w:val="000000"/>
          <w:sz w:val="20"/>
          <w:szCs w:val="20"/>
        </w:rPr>
        <w:t xml:space="preserve"> di carattere amministrativo ed operativo relativi al presente </w:t>
      </w:r>
      <w:r w:rsidR="00BD1BB6">
        <w:rPr>
          <w:rFonts w:ascii="Century Gothic" w:hAnsi="Century Gothic"/>
          <w:color w:val="000000"/>
          <w:sz w:val="20"/>
          <w:szCs w:val="20"/>
        </w:rPr>
        <w:t>contratto</w:t>
      </w:r>
    </w:p>
    <w:p w14:paraId="67E8D061" w14:textId="77777777" w:rsidR="00DA2231" w:rsidRPr="00EF7E59" w:rsidRDefault="00DA2231" w:rsidP="009728F5">
      <w:pPr>
        <w:widowControl w:val="0"/>
        <w:numPr>
          <w:ilvl w:val="0"/>
          <w:numId w:val="7"/>
        </w:numPr>
        <w:spacing w:line="360" w:lineRule="auto"/>
        <w:jc w:val="both"/>
        <w:rPr>
          <w:rFonts w:ascii="Century Gothic" w:hAnsi="Century Gothic"/>
          <w:color w:val="000000"/>
          <w:sz w:val="20"/>
          <w:szCs w:val="20"/>
          <w:shd w:val="clear" w:color="auto" w:fill="FFFF00"/>
        </w:rPr>
      </w:pPr>
      <w:r w:rsidRPr="00EF7E59">
        <w:rPr>
          <w:rFonts w:ascii="Century Gothic" w:hAnsi="Century Gothic"/>
          <w:color w:val="000000"/>
          <w:sz w:val="20"/>
          <w:szCs w:val="20"/>
        </w:rPr>
        <w:t>istruire il personale amministrativo al fine di una puntuale predisposizione delle rendicontazioni</w:t>
      </w:r>
      <w:r w:rsidR="00EF7E59">
        <w:rPr>
          <w:rFonts w:ascii="Century Gothic" w:hAnsi="Century Gothic"/>
          <w:color w:val="000000"/>
          <w:sz w:val="20"/>
          <w:szCs w:val="20"/>
        </w:rPr>
        <w:t xml:space="preserve"> dei servizi effettuati</w:t>
      </w:r>
      <w:r w:rsidRPr="00EF7E59">
        <w:rPr>
          <w:rFonts w:ascii="Century Gothic" w:hAnsi="Century Gothic"/>
          <w:color w:val="000000"/>
          <w:sz w:val="20"/>
          <w:szCs w:val="20"/>
        </w:rPr>
        <w:t xml:space="preserve"> e ad assicurare la corretta rilevazio</w:t>
      </w:r>
      <w:r w:rsidR="00EF7E59">
        <w:rPr>
          <w:rFonts w:ascii="Century Gothic" w:hAnsi="Century Gothic"/>
          <w:color w:val="000000"/>
          <w:sz w:val="20"/>
          <w:szCs w:val="20"/>
        </w:rPr>
        <w:t>ne analitica dei dati contabili.</w:t>
      </w:r>
    </w:p>
    <w:p w14:paraId="698F122C" w14:textId="77B07071" w:rsidR="009D73A6" w:rsidRPr="001F0A72" w:rsidRDefault="00C53B8C" w:rsidP="00E6290A">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Articolo 17</w:t>
      </w:r>
    </w:p>
    <w:p w14:paraId="30B90245" w14:textId="77777777" w:rsidR="009D73A6" w:rsidRPr="001F0A72" w:rsidRDefault="00133D2F" w:rsidP="009D73A6">
      <w:pPr>
        <w:widowControl w:val="0"/>
        <w:spacing w:line="360" w:lineRule="auto"/>
        <w:jc w:val="center"/>
        <w:rPr>
          <w:rFonts w:ascii="Century Gothic" w:hAnsi="Century Gothic"/>
          <w:b/>
          <w:color w:val="000000"/>
          <w:sz w:val="20"/>
          <w:szCs w:val="20"/>
        </w:rPr>
      </w:pPr>
      <w:r w:rsidRPr="001F0A72">
        <w:rPr>
          <w:rFonts w:ascii="Century Gothic" w:hAnsi="Century Gothic"/>
          <w:b/>
          <w:color w:val="000000"/>
          <w:sz w:val="20"/>
          <w:szCs w:val="20"/>
        </w:rPr>
        <w:t>(penali)</w:t>
      </w:r>
    </w:p>
    <w:p w14:paraId="4498D434" w14:textId="77777777" w:rsidR="00165297" w:rsidRDefault="00133D2F" w:rsidP="00165297">
      <w:pPr>
        <w:widowControl w:val="0"/>
        <w:spacing w:line="360" w:lineRule="auto"/>
        <w:jc w:val="both"/>
        <w:rPr>
          <w:rFonts w:ascii="Century Gothic" w:hAnsi="Century Gothic"/>
          <w:color w:val="000000"/>
          <w:sz w:val="20"/>
          <w:szCs w:val="20"/>
        </w:rPr>
      </w:pPr>
      <w:r w:rsidRPr="001F0A72">
        <w:rPr>
          <w:rFonts w:ascii="Century Gothic" w:hAnsi="Century Gothic"/>
          <w:color w:val="000000"/>
          <w:sz w:val="20"/>
          <w:szCs w:val="20"/>
        </w:rPr>
        <w:t xml:space="preserve">Nell’ambito delle indagini che </w:t>
      </w:r>
      <w:r w:rsidR="00223E6F">
        <w:rPr>
          <w:rFonts w:ascii="Century Gothic" w:hAnsi="Century Gothic"/>
          <w:color w:val="000000"/>
          <w:sz w:val="20"/>
          <w:szCs w:val="20"/>
        </w:rPr>
        <w:t xml:space="preserve">AREU, anche attraverso le sue articolazioni, </w:t>
      </w:r>
      <w:r w:rsidRPr="001F0A72">
        <w:rPr>
          <w:rFonts w:ascii="Century Gothic" w:hAnsi="Century Gothic"/>
          <w:color w:val="000000"/>
          <w:sz w:val="20"/>
          <w:szCs w:val="20"/>
        </w:rPr>
        <w:t>compie sulla completezza e regolarità del</w:t>
      </w:r>
      <w:r w:rsidR="00A736A5">
        <w:rPr>
          <w:rFonts w:ascii="Century Gothic" w:hAnsi="Century Gothic"/>
          <w:color w:val="000000"/>
          <w:sz w:val="20"/>
          <w:szCs w:val="20"/>
        </w:rPr>
        <w:t>la documentazione presentata da</w:t>
      </w:r>
      <w:r w:rsidR="003C019F">
        <w:rPr>
          <w:rFonts w:ascii="Century Gothic" w:hAnsi="Century Gothic"/>
          <w:color w:val="000000"/>
          <w:sz w:val="20"/>
          <w:szCs w:val="20"/>
        </w:rPr>
        <w:t>l Contraente</w:t>
      </w:r>
      <w:r w:rsidRPr="001F0A72">
        <w:rPr>
          <w:rFonts w:ascii="Century Gothic" w:hAnsi="Century Gothic"/>
          <w:color w:val="000000"/>
          <w:sz w:val="20"/>
          <w:szCs w:val="20"/>
        </w:rPr>
        <w:t xml:space="preserve"> la stessa ha il potere di rilevare e contestare le infrazioni indicate nella tabella sottostante.</w:t>
      </w:r>
    </w:p>
    <w:p w14:paraId="36119F24" w14:textId="77777777" w:rsidR="00165297" w:rsidRPr="00E2787B" w:rsidRDefault="00165297" w:rsidP="00165297">
      <w:pPr>
        <w:widowControl w:val="0"/>
        <w:spacing w:line="360" w:lineRule="auto"/>
        <w:jc w:val="both"/>
        <w:rPr>
          <w:rFonts w:ascii="Century Gothic" w:hAnsi="Century Gothic"/>
          <w:b/>
          <w:color w:val="000000"/>
          <w:sz w:val="20"/>
          <w:szCs w:val="20"/>
        </w:rPr>
      </w:pPr>
      <w:r w:rsidRPr="00E2787B">
        <w:rPr>
          <w:rFonts w:ascii="Century Gothic" w:hAnsi="Century Gothic"/>
          <w:b/>
          <w:color w:val="000000"/>
          <w:sz w:val="20"/>
          <w:szCs w:val="20"/>
        </w:rPr>
        <w:t>Infrazioni in materia di “Comportamento”</w:t>
      </w:r>
      <w:r w:rsidR="00EC6C35">
        <w:rPr>
          <w:rFonts w:ascii="Century Gothic" w:hAnsi="Century Gothic"/>
          <w:b/>
          <w:color w:val="000000"/>
          <w:sz w:val="20"/>
          <w:szCs w:val="20"/>
        </w:rPr>
        <w:t xml:space="preserve"> da applicarsi al verificarsi del singolo evento</w:t>
      </w:r>
    </w:p>
    <w:tbl>
      <w:tblPr>
        <w:tblStyle w:val="Grigliatabella"/>
        <w:tblW w:w="9464" w:type="dxa"/>
        <w:tblLook w:val="04A0" w:firstRow="1" w:lastRow="0" w:firstColumn="1" w:lastColumn="0" w:noHBand="0" w:noVBand="1"/>
      </w:tblPr>
      <w:tblGrid>
        <w:gridCol w:w="534"/>
        <w:gridCol w:w="4677"/>
        <w:gridCol w:w="2127"/>
        <w:gridCol w:w="2126"/>
      </w:tblGrid>
      <w:tr w:rsidR="00DD7CA1" w14:paraId="5A970A1A" w14:textId="77777777" w:rsidTr="001A36EF">
        <w:trPr>
          <w:trHeight w:val="734"/>
          <w:tblHeader/>
        </w:trPr>
        <w:tc>
          <w:tcPr>
            <w:tcW w:w="534" w:type="dxa"/>
            <w:vAlign w:val="center"/>
          </w:tcPr>
          <w:p w14:paraId="5D12F028" w14:textId="77777777" w:rsidR="00DD7CA1" w:rsidRPr="001C3B76" w:rsidRDefault="001C3B76" w:rsidP="00EC6C35">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N.</w:t>
            </w:r>
          </w:p>
        </w:tc>
        <w:tc>
          <w:tcPr>
            <w:tcW w:w="4677" w:type="dxa"/>
            <w:vAlign w:val="center"/>
          </w:tcPr>
          <w:p w14:paraId="3A9424B2" w14:textId="77777777" w:rsidR="00DD7CA1" w:rsidRPr="001C3B76" w:rsidRDefault="00DD7CA1" w:rsidP="00EC6C35">
            <w:pPr>
              <w:widowControl w:val="0"/>
              <w:spacing w:line="360" w:lineRule="auto"/>
              <w:jc w:val="center"/>
              <w:rPr>
                <w:rFonts w:ascii="Century Gothic" w:hAnsi="Century Gothic"/>
                <w:b/>
                <w:color w:val="000000"/>
                <w:sz w:val="20"/>
                <w:szCs w:val="20"/>
              </w:rPr>
            </w:pPr>
            <w:r w:rsidRPr="001C3B76">
              <w:rPr>
                <w:rFonts w:ascii="Century Gothic" w:hAnsi="Century Gothic"/>
                <w:b/>
                <w:color w:val="000000"/>
                <w:sz w:val="20"/>
                <w:szCs w:val="20"/>
              </w:rPr>
              <w:t>INFRAZIONE</w:t>
            </w:r>
          </w:p>
        </w:tc>
        <w:tc>
          <w:tcPr>
            <w:tcW w:w="2127" w:type="dxa"/>
            <w:vAlign w:val="center"/>
          </w:tcPr>
          <w:p w14:paraId="6050854C" w14:textId="77777777" w:rsidR="00DD7CA1" w:rsidRPr="001C3B76" w:rsidRDefault="00DD7CA1" w:rsidP="00EC6C35">
            <w:pPr>
              <w:widowControl w:val="0"/>
              <w:spacing w:line="360" w:lineRule="auto"/>
              <w:jc w:val="center"/>
              <w:rPr>
                <w:rFonts w:ascii="Century Gothic" w:hAnsi="Century Gothic"/>
                <w:b/>
                <w:color w:val="000000"/>
                <w:sz w:val="20"/>
                <w:szCs w:val="20"/>
              </w:rPr>
            </w:pPr>
            <w:r w:rsidRPr="001C3B76">
              <w:rPr>
                <w:rFonts w:ascii="Century Gothic" w:hAnsi="Century Gothic"/>
                <w:b/>
                <w:color w:val="000000"/>
                <w:sz w:val="20"/>
                <w:szCs w:val="20"/>
              </w:rPr>
              <w:t>1° SANZIONE</w:t>
            </w:r>
          </w:p>
        </w:tc>
        <w:tc>
          <w:tcPr>
            <w:tcW w:w="2126" w:type="dxa"/>
            <w:vAlign w:val="center"/>
          </w:tcPr>
          <w:p w14:paraId="0C169D23" w14:textId="77777777" w:rsidR="00DD7CA1" w:rsidRPr="001C3B76" w:rsidRDefault="00DD7CA1" w:rsidP="00EC6C35">
            <w:pPr>
              <w:widowControl w:val="0"/>
              <w:spacing w:line="360" w:lineRule="auto"/>
              <w:jc w:val="center"/>
              <w:rPr>
                <w:rFonts w:ascii="Century Gothic" w:hAnsi="Century Gothic"/>
                <w:b/>
                <w:color w:val="000000"/>
                <w:sz w:val="20"/>
                <w:szCs w:val="20"/>
              </w:rPr>
            </w:pPr>
            <w:r w:rsidRPr="001C3B76">
              <w:rPr>
                <w:rFonts w:ascii="Century Gothic" w:hAnsi="Century Gothic"/>
                <w:b/>
                <w:color w:val="000000"/>
                <w:sz w:val="20"/>
                <w:szCs w:val="20"/>
              </w:rPr>
              <w:t>DALLA SECONDA SANZIONE IN POI</w:t>
            </w:r>
          </w:p>
        </w:tc>
      </w:tr>
      <w:tr w:rsidR="00DD7CA1" w14:paraId="0F667FE7" w14:textId="77777777" w:rsidTr="001A36EF">
        <w:trPr>
          <w:trHeight w:val="584"/>
        </w:trPr>
        <w:tc>
          <w:tcPr>
            <w:tcW w:w="534" w:type="dxa"/>
            <w:vAlign w:val="center"/>
          </w:tcPr>
          <w:p w14:paraId="6F6B5EBC" w14:textId="77777777" w:rsidR="00DD7CA1" w:rsidRPr="001C3B76" w:rsidRDefault="00DD7CA1" w:rsidP="009355FF">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1</w:t>
            </w:r>
          </w:p>
        </w:tc>
        <w:tc>
          <w:tcPr>
            <w:tcW w:w="4677" w:type="dxa"/>
            <w:vAlign w:val="center"/>
          </w:tcPr>
          <w:p w14:paraId="051E4398" w14:textId="77777777" w:rsidR="00DD7CA1" w:rsidRPr="001C3B76" w:rsidRDefault="00DD7CA1" w:rsidP="009355FF">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 xml:space="preserve">Interruzione operativa del servizio non “comunicata” </w:t>
            </w:r>
            <w:r w:rsidR="009355FF" w:rsidRPr="001C3B76">
              <w:rPr>
                <w:rFonts w:ascii="Century Gothic" w:hAnsi="Century Gothic"/>
                <w:color w:val="000000"/>
                <w:sz w:val="20"/>
                <w:szCs w:val="20"/>
              </w:rPr>
              <w:t>a</w:t>
            </w:r>
            <w:r w:rsidRPr="001C3B76">
              <w:rPr>
                <w:rFonts w:ascii="Century Gothic" w:hAnsi="Century Gothic"/>
                <w:color w:val="000000"/>
                <w:sz w:val="20"/>
                <w:szCs w:val="20"/>
              </w:rPr>
              <w:t>lla SOREU</w:t>
            </w:r>
          </w:p>
        </w:tc>
        <w:tc>
          <w:tcPr>
            <w:tcW w:w="2127" w:type="dxa"/>
            <w:vAlign w:val="center"/>
          </w:tcPr>
          <w:p w14:paraId="7513C3E8"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250</w:t>
            </w:r>
            <w:r w:rsidRPr="001C3B76">
              <w:rPr>
                <w:rFonts w:ascii="Century Gothic" w:hAnsi="Century Gothic"/>
                <w:color w:val="000000"/>
                <w:sz w:val="20"/>
                <w:szCs w:val="20"/>
              </w:rPr>
              <w:t>,00</w:t>
            </w:r>
          </w:p>
        </w:tc>
        <w:tc>
          <w:tcPr>
            <w:tcW w:w="2126" w:type="dxa"/>
            <w:vAlign w:val="center"/>
          </w:tcPr>
          <w:p w14:paraId="124F8323"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750</w:t>
            </w:r>
            <w:r w:rsidRPr="001C3B76">
              <w:rPr>
                <w:rFonts w:ascii="Century Gothic" w:hAnsi="Century Gothic"/>
                <w:color w:val="000000"/>
                <w:sz w:val="20"/>
                <w:szCs w:val="20"/>
              </w:rPr>
              <w:t>,00</w:t>
            </w:r>
          </w:p>
        </w:tc>
      </w:tr>
      <w:tr w:rsidR="00DD7CA1" w14:paraId="0ACE8AF9" w14:textId="77777777" w:rsidTr="001A36EF">
        <w:trPr>
          <w:trHeight w:val="869"/>
        </w:trPr>
        <w:tc>
          <w:tcPr>
            <w:tcW w:w="534" w:type="dxa"/>
            <w:vAlign w:val="center"/>
          </w:tcPr>
          <w:p w14:paraId="6A457E82" w14:textId="77777777" w:rsidR="00DD7CA1" w:rsidRPr="001C3B76" w:rsidRDefault="00DD7CA1" w:rsidP="009355FF">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2</w:t>
            </w:r>
          </w:p>
        </w:tc>
        <w:tc>
          <w:tcPr>
            <w:tcW w:w="4677" w:type="dxa"/>
            <w:vAlign w:val="center"/>
          </w:tcPr>
          <w:p w14:paraId="071326E8" w14:textId="77777777" w:rsidR="00DD7CA1" w:rsidRPr="001C3B76" w:rsidRDefault="00DD7CA1" w:rsidP="001C3B76">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 xml:space="preserve">Mancata esposizione dei contrassegni </w:t>
            </w:r>
            <w:r w:rsidR="001C3B76" w:rsidRPr="001C3B76">
              <w:rPr>
                <w:rFonts w:ascii="Century Gothic" w:hAnsi="Century Gothic"/>
                <w:color w:val="000000"/>
                <w:sz w:val="20"/>
                <w:szCs w:val="20"/>
              </w:rPr>
              <w:t>forniti da AREU</w:t>
            </w:r>
          </w:p>
        </w:tc>
        <w:tc>
          <w:tcPr>
            <w:tcW w:w="2127" w:type="dxa"/>
            <w:vAlign w:val="center"/>
          </w:tcPr>
          <w:p w14:paraId="04C8586B"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250</w:t>
            </w:r>
            <w:r w:rsidRPr="001C3B76">
              <w:rPr>
                <w:rFonts w:ascii="Century Gothic" w:hAnsi="Century Gothic"/>
                <w:color w:val="000000"/>
                <w:sz w:val="20"/>
                <w:szCs w:val="20"/>
              </w:rPr>
              <w:t>,00</w:t>
            </w:r>
          </w:p>
        </w:tc>
        <w:tc>
          <w:tcPr>
            <w:tcW w:w="2126" w:type="dxa"/>
            <w:vAlign w:val="center"/>
          </w:tcPr>
          <w:p w14:paraId="14F4B4F3"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250</w:t>
            </w:r>
            <w:r w:rsidRPr="001C3B76">
              <w:rPr>
                <w:rFonts w:ascii="Century Gothic" w:hAnsi="Century Gothic"/>
                <w:color w:val="000000"/>
                <w:sz w:val="20"/>
                <w:szCs w:val="20"/>
              </w:rPr>
              <w:t>,00</w:t>
            </w:r>
          </w:p>
        </w:tc>
      </w:tr>
      <w:tr w:rsidR="00DD7CA1" w14:paraId="0123F654" w14:textId="77777777" w:rsidTr="001A36EF">
        <w:trPr>
          <w:trHeight w:val="584"/>
        </w:trPr>
        <w:tc>
          <w:tcPr>
            <w:tcW w:w="534" w:type="dxa"/>
            <w:vAlign w:val="center"/>
          </w:tcPr>
          <w:p w14:paraId="30B62AE1" w14:textId="77777777" w:rsidR="00DD7CA1" w:rsidRPr="001C3B76" w:rsidRDefault="00DD7CA1" w:rsidP="009355FF">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3</w:t>
            </w:r>
          </w:p>
        </w:tc>
        <w:tc>
          <w:tcPr>
            <w:tcW w:w="4677" w:type="dxa"/>
            <w:vAlign w:val="center"/>
          </w:tcPr>
          <w:p w14:paraId="5797CAF6" w14:textId="346DD17E" w:rsidR="00DD7CA1" w:rsidRPr="001C3B76" w:rsidRDefault="00DD7CA1" w:rsidP="00EC6C35">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 xml:space="preserve">Partenza del mezzo di soccorso dal luogo di stazionamento </w:t>
            </w:r>
            <w:r w:rsidR="00EC6C35" w:rsidRPr="001C3B76">
              <w:rPr>
                <w:rFonts w:ascii="Century Gothic" w:hAnsi="Century Gothic"/>
                <w:color w:val="000000"/>
                <w:sz w:val="20"/>
                <w:szCs w:val="20"/>
              </w:rPr>
              <w:t>con un ritardo superiore a un minuto rispetto ai tempi di attivazione indicati n</w:t>
            </w:r>
            <w:r w:rsidR="00BD1BB6">
              <w:rPr>
                <w:rFonts w:ascii="Century Gothic" w:hAnsi="Century Gothic"/>
                <w:color w:val="000000"/>
                <w:sz w:val="20"/>
                <w:szCs w:val="20"/>
              </w:rPr>
              <w:t>el contratto</w:t>
            </w:r>
          </w:p>
        </w:tc>
        <w:tc>
          <w:tcPr>
            <w:tcW w:w="2127" w:type="dxa"/>
            <w:vAlign w:val="center"/>
          </w:tcPr>
          <w:p w14:paraId="7552154F"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250</w:t>
            </w:r>
            <w:r w:rsidRPr="001C3B76">
              <w:rPr>
                <w:rFonts w:ascii="Century Gothic" w:hAnsi="Century Gothic"/>
                <w:color w:val="000000"/>
                <w:sz w:val="20"/>
                <w:szCs w:val="20"/>
              </w:rPr>
              <w:t>,00</w:t>
            </w:r>
          </w:p>
        </w:tc>
        <w:tc>
          <w:tcPr>
            <w:tcW w:w="2126" w:type="dxa"/>
            <w:vAlign w:val="center"/>
          </w:tcPr>
          <w:p w14:paraId="69085EA6"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500</w:t>
            </w:r>
            <w:r w:rsidRPr="001C3B76">
              <w:rPr>
                <w:rFonts w:ascii="Century Gothic" w:hAnsi="Century Gothic"/>
                <w:color w:val="000000"/>
                <w:sz w:val="20"/>
                <w:szCs w:val="20"/>
              </w:rPr>
              <w:t>,00</w:t>
            </w:r>
          </w:p>
        </w:tc>
      </w:tr>
      <w:tr w:rsidR="00DD7CA1" w:rsidRPr="00EC6C35" w14:paraId="20A648D7" w14:textId="77777777" w:rsidTr="001A36EF">
        <w:trPr>
          <w:trHeight w:val="869"/>
        </w:trPr>
        <w:tc>
          <w:tcPr>
            <w:tcW w:w="534" w:type="dxa"/>
            <w:vAlign w:val="center"/>
          </w:tcPr>
          <w:p w14:paraId="5BAD96D5" w14:textId="77777777" w:rsidR="00DD7CA1" w:rsidRPr="001C3B76" w:rsidRDefault="00DD7CA1" w:rsidP="00EC6C35">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5</w:t>
            </w:r>
          </w:p>
        </w:tc>
        <w:tc>
          <w:tcPr>
            <w:tcW w:w="4677" w:type="dxa"/>
            <w:vAlign w:val="center"/>
          </w:tcPr>
          <w:p w14:paraId="2D804A90" w14:textId="77777777" w:rsidR="00DD7CA1" w:rsidRPr="00E37183" w:rsidRDefault="00DD7CA1" w:rsidP="00EC6C35">
            <w:pPr>
              <w:widowControl w:val="0"/>
              <w:spacing w:line="360" w:lineRule="auto"/>
              <w:rPr>
                <w:rFonts w:ascii="Century Gothic" w:hAnsi="Century Gothic"/>
                <w:color w:val="000000"/>
                <w:sz w:val="20"/>
                <w:szCs w:val="20"/>
              </w:rPr>
            </w:pPr>
            <w:r w:rsidRPr="00E37183">
              <w:rPr>
                <w:rFonts w:ascii="Century Gothic" w:hAnsi="Century Gothic"/>
                <w:color w:val="000000"/>
                <w:sz w:val="20"/>
                <w:szCs w:val="20"/>
              </w:rPr>
              <w:t>Mancata trasmissione dei documenti e dei dati alla AAT/SOREU salvo deroghe da AREU</w:t>
            </w:r>
          </w:p>
        </w:tc>
        <w:tc>
          <w:tcPr>
            <w:tcW w:w="2127" w:type="dxa"/>
            <w:vAlign w:val="center"/>
          </w:tcPr>
          <w:p w14:paraId="2DB94BCF"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200</w:t>
            </w:r>
            <w:r w:rsidRPr="001C3B76">
              <w:rPr>
                <w:rFonts w:ascii="Century Gothic" w:hAnsi="Century Gothic"/>
                <w:color w:val="000000"/>
                <w:sz w:val="20"/>
                <w:szCs w:val="20"/>
              </w:rPr>
              <w:t>,00</w:t>
            </w:r>
          </w:p>
        </w:tc>
        <w:tc>
          <w:tcPr>
            <w:tcW w:w="2126" w:type="dxa"/>
            <w:vAlign w:val="center"/>
          </w:tcPr>
          <w:p w14:paraId="389E0157"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400</w:t>
            </w:r>
            <w:r w:rsidRPr="001C3B76">
              <w:rPr>
                <w:rFonts w:ascii="Century Gothic" w:hAnsi="Century Gothic"/>
                <w:color w:val="000000"/>
                <w:sz w:val="20"/>
                <w:szCs w:val="20"/>
              </w:rPr>
              <w:t>,00</w:t>
            </w:r>
          </w:p>
        </w:tc>
      </w:tr>
      <w:tr w:rsidR="00DD7CA1" w:rsidRPr="00EC6C35" w14:paraId="1AD29C11" w14:textId="77777777" w:rsidTr="001A36EF">
        <w:trPr>
          <w:trHeight w:val="884"/>
        </w:trPr>
        <w:tc>
          <w:tcPr>
            <w:tcW w:w="534" w:type="dxa"/>
            <w:vAlign w:val="center"/>
          </w:tcPr>
          <w:p w14:paraId="2645189A" w14:textId="77777777" w:rsidR="00DD7CA1" w:rsidRPr="009E4D25" w:rsidRDefault="00DD7CA1" w:rsidP="00EC6C35">
            <w:pPr>
              <w:widowControl w:val="0"/>
              <w:spacing w:line="360" w:lineRule="auto"/>
              <w:rPr>
                <w:rFonts w:ascii="Century Gothic" w:hAnsi="Century Gothic"/>
                <w:color w:val="000000"/>
                <w:sz w:val="20"/>
                <w:szCs w:val="20"/>
                <w:highlight w:val="cyan"/>
              </w:rPr>
            </w:pPr>
            <w:r w:rsidRPr="00A37311">
              <w:rPr>
                <w:rFonts w:ascii="Century Gothic" w:hAnsi="Century Gothic"/>
                <w:color w:val="000000"/>
                <w:sz w:val="20"/>
                <w:szCs w:val="20"/>
              </w:rPr>
              <w:t>6</w:t>
            </w:r>
          </w:p>
        </w:tc>
        <w:tc>
          <w:tcPr>
            <w:tcW w:w="4677" w:type="dxa"/>
            <w:vAlign w:val="center"/>
          </w:tcPr>
          <w:p w14:paraId="43CDA423" w14:textId="54C3056F" w:rsidR="00DD7CA1" w:rsidRPr="00E37183" w:rsidRDefault="00133D2F" w:rsidP="001C3B76">
            <w:pPr>
              <w:widowControl w:val="0"/>
              <w:spacing w:line="360" w:lineRule="auto"/>
              <w:jc w:val="both"/>
              <w:rPr>
                <w:rFonts w:ascii="Century Gothic" w:hAnsi="Century Gothic"/>
                <w:color w:val="000000"/>
                <w:sz w:val="20"/>
                <w:szCs w:val="20"/>
              </w:rPr>
            </w:pPr>
            <w:r w:rsidRPr="00E37183">
              <w:rPr>
                <w:rFonts w:ascii="Century Gothic" w:hAnsi="Century Gothic"/>
                <w:color w:val="000000"/>
                <w:sz w:val="20"/>
                <w:szCs w:val="20"/>
              </w:rPr>
              <w:t>Mancata osservanza di quanto previsto in materia di Privacy dal presente</w:t>
            </w:r>
            <w:r w:rsidR="00BD1BB6">
              <w:rPr>
                <w:rFonts w:ascii="Century Gothic" w:hAnsi="Century Gothic"/>
                <w:color w:val="000000"/>
                <w:sz w:val="20"/>
                <w:szCs w:val="20"/>
              </w:rPr>
              <w:t xml:space="preserve"> contratto</w:t>
            </w:r>
            <w:r w:rsidRPr="00E37183">
              <w:rPr>
                <w:rFonts w:ascii="Century Gothic" w:hAnsi="Century Gothic"/>
                <w:color w:val="000000"/>
                <w:sz w:val="20"/>
                <w:szCs w:val="20"/>
              </w:rPr>
              <w:t xml:space="preserve"> e dalla normativa vigente </w:t>
            </w:r>
          </w:p>
        </w:tc>
        <w:tc>
          <w:tcPr>
            <w:tcW w:w="2127" w:type="dxa"/>
            <w:vAlign w:val="center"/>
          </w:tcPr>
          <w:p w14:paraId="431EA489" w14:textId="77777777" w:rsidR="009E4D25" w:rsidRPr="001F0A72" w:rsidRDefault="00133D2F" w:rsidP="001A36EF">
            <w:pPr>
              <w:widowControl w:val="0"/>
              <w:spacing w:line="360" w:lineRule="auto"/>
              <w:jc w:val="center"/>
              <w:rPr>
                <w:rFonts w:ascii="Century Gothic" w:hAnsi="Century Gothic"/>
                <w:color w:val="000000"/>
                <w:sz w:val="20"/>
                <w:szCs w:val="20"/>
              </w:rPr>
            </w:pPr>
            <w:r w:rsidRPr="001F0A72">
              <w:rPr>
                <w:rFonts w:ascii="Century Gothic" w:hAnsi="Century Gothic"/>
                <w:color w:val="000000"/>
                <w:sz w:val="20"/>
                <w:szCs w:val="20"/>
              </w:rPr>
              <w:t>€ 400,00</w:t>
            </w:r>
          </w:p>
        </w:tc>
        <w:tc>
          <w:tcPr>
            <w:tcW w:w="2126" w:type="dxa"/>
            <w:vAlign w:val="center"/>
          </w:tcPr>
          <w:p w14:paraId="099B0319" w14:textId="77777777" w:rsidR="009E4D25" w:rsidRPr="001F0A72" w:rsidRDefault="00133D2F" w:rsidP="001A36EF">
            <w:pPr>
              <w:widowControl w:val="0"/>
              <w:spacing w:line="360" w:lineRule="auto"/>
              <w:jc w:val="center"/>
              <w:rPr>
                <w:rFonts w:ascii="Century Gothic" w:hAnsi="Century Gothic"/>
                <w:strike/>
                <w:color w:val="000000"/>
                <w:sz w:val="20"/>
                <w:szCs w:val="20"/>
              </w:rPr>
            </w:pPr>
            <w:r w:rsidRPr="001F0A72">
              <w:rPr>
                <w:rFonts w:ascii="Century Gothic" w:hAnsi="Century Gothic"/>
                <w:color w:val="000000"/>
                <w:sz w:val="20"/>
                <w:szCs w:val="20"/>
              </w:rPr>
              <w:t>€ 800,00</w:t>
            </w:r>
          </w:p>
        </w:tc>
      </w:tr>
      <w:tr w:rsidR="00DD7CA1" w:rsidRPr="00EC6C35" w14:paraId="7826E047" w14:textId="77777777" w:rsidTr="001A36EF">
        <w:trPr>
          <w:trHeight w:val="584"/>
        </w:trPr>
        <w:tc>
          <w:tcPr>
            <w:tcW w:w="534" w:type="dxa"/>
            <w:vAlign w:val="center"/>
          </w:tcPr>
          <w:p w14:paraId="1CBA04AE" w14:textId="77777777" w:rsidR="00DD7CA1" w:rsidRPr="001C3B76" w:rsidRDefault="00DD7CA1" w:rsidP="00EC6C35">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7</w:t>
            </w:r>
          </w:p>
        </w:tc>
        <w:tc>
          <w:tcPr>
            <w:tcW w:w="4677" w:type="dxa"/>
            <w:vAlign w:val="center"/>
          </w:tcPr>
          <w:p w14:paraId="27524C26" w14:textId="77777777" w:rsidR="00DD7CA1" w:rsidRPr="00E37183" w:rsidRDefault="00DD7CA1" w:rsidP="006219C5">
            <w:pPr>
              <w:widowControl w:val="0"/>
              <w:spacing w:line="360" w:lineRule="auto"/>
              <w:jc w:val="both"/>
              <w:rPr>
                <w:rFonts w:ascii="Century Gothic" w:hAnsi="Century Gothic"/>
                <w:color w:val="000000"/>
                <w:sz w:val="20"/>
                <w:szCs w:val="20"/>
              </w:rPr>
            </w:pPr>
            <w:r w:rsidRPr="00E37183">
              <w:rPr>
                <w:rFonts w:ascii="Century Gothic" w:hAnsi="Century Gothic"/>
                <w:color w:val="000000"/>
                <w:sz w:val="20"/>
                <w:szCs w:val="20"/>
              </w:rPr>
              <w:t xml:space="preserve">Mancata esposizione tesserino identificativo </w:t>
            </w:r>
            <w:r w:rsidR="00EC6C35" w:rsidRPr="00E37183">
              <w:rPr>
                <w:rFonts w:ascii="Century Gothic" w:hAnsi="Century Gothic"/>
                <w:color w:val="000000"/>
                <w:sz w:val="20"/>
                <w:szCs w:val="20"/>
              </w:rPr>
              <w:t xml:space="preserve">individuale </w:t>
            </w:r>
            <w:r w:rsidRPr="00E37183">
              <w:rPr>
                <w:rFonts w:ascii="Century Gothic" w:hAnsi="Century Gothic"/>
                <w:color w:val="000000"/>
                <w:sz w:val="20"/>
                <w:szCs w:val="20"/>
              </w:rPr>
              <w:t xml:space="preserve">e/o targhetta </w:t>
            </w:r>
          </w:p>
        </w:tc>
        <w:tc>
          <w:tcPr>
            <w:tcW w:w="2127" w:type="dxa"/>
            <w:vAlign w:val="center"/>
          </w:tcPr>
          <w:p w14:paraId="1B40057B"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100</w:t>
            </w:r>
            <w:r w:rsidRPr="001C3B76">
              <w:rPr>
                <w:rFonts w:ascii="Century Gothic" w:hAnsi="Century Gothic"/>
                <w:color w:val="000000"/>
                <w:sz w:val="20"/>
                <w:szCs w:val="20"/>
              </w:rPr>
              <w:t>,00</w:t>
            </w:r>
          </w:p>
        </w:tc>
        <w:tc>
          <w:tcPr>
            <w:tcW w:w="2126" w:type="dxa"/>
            <w:vAlign w:val="center"/>
          </w:tcPr>
          <w:p w14:paraId="021EF197"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100</w:t>
            </w:r>
            <w:r w:rsidRPr="001C3B76">
              <w:rPr>
                <w:rFonts w:ascii="Century Gothic" w:hAnsi="Century Gothic"/>
                <w:color w:val="000000"/>
                <w:sz w:val="20"/>
                <w:szCs w:val="20"/>
              </w:rPr>
              <w:t>,00</w:t>
            </w:r>
          </w:p>
        </w:tc>
      </w:tr>
      <w:tr w:rsidR="00DD7CA1" w:rsidRPr="00EC6C35" w14:paraId="65D3D275" w14:textId="77777777" w:rsidTr="001A36EF">
        <w:trPr>
          <w:trHeight w:val="584"/>
        </w:trPr>
        <w:tc>
          <w:tcPr>
            <w:tcW w:w="534" w:type="dxa"/>
            <w:vAlign w:val="center"/>
          </w:tcPr>
          <w:p w14:paraId="06770D5E" w14:textId="77777777" w:rsidR="00DD7CA1" w:rsidRPr="001C3B76" w:rsidRDefault="00DD7CA1" w:rsidP="00EC6C35">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8</w:t>
            </w:r>
          </w:p>
        </w:tc>
        <w:tc>
          <w:tcPr>
            <w:tcW w:w="4677" w:type="dxa"/>
            <w:vAlign w:val="center"/>
          </w:tcPr>
          <w:p w14:paraId="20488639" w14:textId="339F873D" w:rsidR="00DD7CA1" w:rsidRPr="00E37183" w:rsidRDefault="00133D2F" w:rsidP="001F0A72">
            <w:pPr>
              <w:widowControl w:val="0"/>
              <w:spacing w:line="360" w:lineRule="auto"/>
              <w:rPr>
                <w:rFonts w:ascii="Century Gothic" w:hAnsi="Century Gothic"/>
                <w:color w:val="000000"/>
                <w:sz w:val="20"/>
                <w:szCs w:val="20"/>
              </w:rPr>
            </w:pPr>
            <w:r w:rsidRPr="00E37183">
              <w:rPr>
                <w:rFonts w:ascii="Century Gothic" w:hAnsi="Century Gothic"/>
                <w:color w:val="000000"/>
                <w:sz w:val="20"/>
                <w:szCs w:val="20"/>
              </w:rPr>
              <w:t xml:space="preserve">Utilizzo logo AREU su mezzi </w:t>
            </w:r>
            <w:r w:rsidR="001F0A72" w:rsidRPr="00E37183">
              <w:rPr>
                <w:rFonts w:ascii="Century Gothic" w:hAnsi="Century Gothic"/>
                <w:color w:val="000000"/>
                <w:sz w:val="20"/>
                <w:szCs w:val="20"/>
              </w:rPr>
              <w:t>non previsti dal</w:t>
            </w:r>
            <w:r w:rsidR="005D19C5">
              <w:rPr>
                <w:rFonts w:ascii="Century Gothic" w:hAnsi="Century Gothic"/>
                <w:color w:val="000000"/>
                <w:sz w:val="20"/>
                <w:szCs w:val="20"/>
              </w:rPr>
              <w:t xml:space="preserve"> </w:t>
            </w:r>
            <w:r w:rsidR="001F0A72" w:rsidRPr="00E37183">
              <w:rPr>
                <w:rFonts w:ascii="Century Gothic" w:hAnsi="Century Gothic"/>
                <w:color w:val="000000"/>
                <w:sz w:val="20"/>
                <w:szCs w:val="20"/>
              </w:rPr>
              <w:t xml:space="preserve">presente </w:t>
            </w:r>
            <w:r w:rsidR="00BD1BB6">
              <w:rPr>
                <w:rFonts w:ascii="Century Gothic" w:hAnsi="Century Gothic"/>
                <w:color w:val="000000"/>
                <w:sz w:val="20"/>
                <w:szCs w:val="20"/>
              </w:rPr>
              <w:t>contratto</w:t>
            </w:r>
          </w:p>
        </w:tc>
        <w:tc>
          <w:tcPr>
            <w:tcW w:w="2127" w:type="dxa"/>
            <w:vAlign w:val="center"/>
          </w:tcPr>
          <w:p w14:paraId="1951FF98"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50</w:t>
            </w:r>
            <w:r w:rsidRPr="001C3B76">
              <w:rPr>
                <w:rFonts w:ascii="Century Gothic" w:hAnsi="Century Gothic"/>
                <w:color w:val="000000"/>
                <w:sz w:val="20"/>
                <w:szCs w:val="20"/>
              </w:rPr>
              <w:t>,00</w:t>
            </w:r>
          </w:p>
        </w:tc>
        <w:tc>
          <w:tcPr>
            <w:tcW w:w="2126" w:type="dxa"/>
            <w:vAlign w:val="center"/>
          </w:tcPr>
          <w:p w14:paraId="79C7173F"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100</w:t>
            </w:r>
            <w:r w:rsidRPr="001C3B76">
              <w:rPr>
                <w:rFonts w:ascii="Century Gothic" w:hAnsi="Century Gothic"/>
                <w:color w:val="000000"/>
                <w:sz w:val="20"/>
                <w:szCs w:val="20"/>
              </w:rPr>
              <w:t>,00</w:t>
            </w:r>
          </w:p>
        </w:tc>
      </w:tr>
      <w:tr w:rsidR="00DD7CA1" w:rsidRPr="00EC6C35" w14:paraId="44E9E137" w14:textId="77777777" w:rsidTr="001A36EF">
        <w:trPr>
          <w:trHeight w:val="1168"/>
        </w:trPr>
        <w:tc>
          <w:tcPr>
            <w:tcW w:w="534" w:type="dxa"/>
            <w:vAlign w:val="center"/>
          </w:tcPr>
          <w:p w14:paraId="0A3DB50A" w14:textId="77777777" w:rsidR="00DD7CA1" w:rsidRPr="001C3B76" w:rsidRDefault="00DD7CA1" w:rsidP="00EC6C35">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lastRenderedPageBreak/>
              <w:t>9</w:t>
            </w:r>
          </w:p>
        </w:tc>
        <w:tc>
          <w:tcPr>
            <w:tcW w:w="4677" w:type="dxa"/>
            <w:vAlign w:val="center"/>
          </w:tcPr>
          <w:p w14:paraId="7C56EEA3" w14:textId="77777777" w:rsidR="00DD7CA1" w:rsidRPr="00E37183" w:rsidRDefault="00DD7CA1" w:rsidP="00DD5A67">
            <w:pPr>
              <w:widowControl w:val="0"/>
              <w:spacing w:line="360" w:lineRule="auto"/>
              <w:jc w:val="both"/>
              <w:rPr>
                <w:rFonts w:ascii="Century Gothic" w:hAnsi="Century Gothic"/>
                <w:color w:val="000000"/>
                <w:sz w:val="20"/>
                <w:szCs w:val="20"/>
              </w:rPr>
            </w:pPr>
            <w:r w:rsidRPr="00E37183">
              <w:rPr>
                <w:rFonts w:ascii="Century Gothic" w:hAnsi="Century Gothic"/>
                <w:color w:val="000000"/>
                <w:sz w:val="20"/>
                <w:szCs w:val="20"/>
              </w:rPr>
              <w:t>Diffusione pubblicitaria e non del proprio riferimento telefonico come referente</w:t>
            </w:r>
            <w:r w:rsidR="00DD5A67" w:rsidRPr="00E37183">
              <w:rPr>
                <w:rFonts w:ascii="Century Gothic" w:hAnsi="Century Gothic"/>
                <w:color w:val="000000"/>
                <w:sz w:val="20"/>
                <w:szCs w:val="20"/>
              </w:rPr>
              <w:t xml:space="preserve"> diretto dell’E</w:t>
            </w:r>
            <w:r w:rsidRPr="00E37183">
              <w:rPr>
                <w:rFonts w:ascii="Century Gothic" w:hAnsi="Century Gothic"/>
                <w:color w:val="000000"/>
                <w:sz w:val="20"/>
                <w:szCs w:val="20"/>
              </w:rPr>
              <w:t xml:space="preserve">mergenza </w:t>
            </w:r>
            <w:r w:rsidR="00DD5A67" w:rsidRPr="00E37183">
              <w:rPr>
                <w:rFonts w:ascii="Century Gothic" w:hAnsi="Century Gothic"/>
                <w:color w:val="000000"/>
                <w:sz w:val="20"/>
                <w:szCs w:val="20"/>
              </w:rPr>
              <w:t>S</w:t>
            </w:r>
            <w:r w:rsidRPr="00E37183">
              <w:rPr>
                <w:rFonts w:ascii="Century Gothic" w:hAnsi="Century Gothic"/>
                <w:color w:val="000000"/>
                <w:sz w:val="20"/>
                <w:szCs w:val="20"/>
              </w:rPr>
              <w:t>anitaria</w:t>
            </w:r>
          </w:p>
        </w:tc>
        <w:tc>
          <w:tcPr>
            <w:tcW w:w="2127" w:type="dxa"/>
            <w:vAlign w:val="center"/>
          </w:tcPr>
          <w:p w14:paraId="2E0DD149"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1</w:t>
            </w:r>
            <w:r w:rsidR="00E84143">
              <w:rPr>
                <w:rFonts w:ascii="Century Gothic" w:hAnsi="Century Gothic"/>
                <w:color w:val="000000"/>
                <w:sz w:val="20"/>
                <w:szCs w:val="20"/>
              </w:rPr>
              <w:t>.</w:t>
            </w:r>
            <w:r w:rsidR="00DD7CA1" w:rsidRPr="001C3B76">
              <w:rPr>
                <w:rFonts w:ascii="Century Gothic" w:hAnsi="Century Gothic"/>
                <w:color w:val="000000"/>
                <w:sz w:val="20"/>
                <w:szCs w:val="20"/>
              </w:rPr>
              <w:t>000</w:t>
            </w:r>
            <w:r w:rsidRPr="001C3B76">
              <w:rPr>
                <w:rFonts w:ascii="Century Gothic" w:hAnsi="Century Gothic"/>
                <w:color w:val="000000"/>
                <w:sz w:val="20"/>
                <w:szCs w:val="20"/>
              </w:rPr>
              <w:t>,00</w:t>
            </w:r>
          </w:p>
        </w:tc>
        <w:tc>
          <w:tcPr>
            <w:tcW w:w="2126" w:type="dxa"/>
            <w:vAlign w:val="center"/>
          </w:tcPr>
          <w:p w14:paraId="6322B0EA"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w:t>
            </w:r>
            <w:r w:rsidR="00E84143">
              <w:rPr>
                <w:rFonts w:ascii="Century Gothic" w:hAnsi="Century Gothic"/>
                <w:color w:val="000000"/>
                <w:sz w:val="20"/>
                <w:szCs w:val="20"/>
              </w:rPr>
              <w:t>.</w:t>
            </w:r>
            <w:r w:rsidR="00DD7CA1" w:rsidRPr="001C3B76">
              <w:rPr>
                <w:rFonts w:ascii="Century Gothic" w:hAnsi="Century Gothic"/>
                <w:color w:val="000000"/>
                <w:sz w:val="20"/>
                <w:szCs w:val="20"/>
              </w:rPr>
              <w:t>000</w:t>
            </w:r>
            <w:r w:rsidRPr="001C3B76">
              <w:rPr>
                <w:rFonts w:ascii="Century Gothic" w:hAnsi="Century Gothic"/>
                <w:color w:val="000000"/>
                <w:sz w:val="20"/>
                <w:szCs w:val="20"/>
              </w:rPr>
              <w:t>,00</w:t>
            </w:r>
          </w:p>
        </w:tc>
      </w:tr>
      <w:tr w:rsidR="00DD7CA1" w14:paraId="490522F2" w14:textId="77777777" w:rsidTr="005D19C5">
        <w:trPr>
          <w:trHeight w:val="517"/>
        </w:trPr>
        <w:tc>
          <w:tcPr>
            <w:tcW w:w="534" w:type="dxa"/>
            <w:vAlign w:val="center"/>
          </w:tcPr>
          <w:p w14:paraId="5B71DD83" w14:textId="77777777" w:rsidR="00DD7CA1" w:rsidRPr="001C3B76" w:rsidRDefault="00DD7CA1" w:rsidP="008D1A39">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10</w:t>
            </w:r>
          </w:p>
        </w:tc>
        <w:tc>
          <w:tcPr>
            <w:tcW w:w="4677" w:type="dxa"/>
            <w:vAlign w:val="center"/>
          </w:tcPr>
          <w:p w14:paraId="3A4BBEF6" w14:textId="431D08DC" w:rsidR="00DD7CA1" w:rsidRPr="001C3B76" w:rsidRDefault="00DD7CA1" w:rsidP="006219C5">
            <w:pPr>
              <w:widowControl w:val="0"/>
              <w:spacing w:line="360" w:lineRule="auto"/>
              <w:jc w:val="both"/>
              <w:rPr>
                <w:rFonts w:ascii="Century Gothic" w:hAnsi="Century Gothic"/>
                <w:color w:val="000000"/>
                <w:sz w:val="20"/>
                <w:szCs w:val="20"/>
              </w:rPr>
            </w:pPr>
            <w:r w:rsidRPr="001C3B76">
              <w:rPr>
                <w:rFonts w:ascii="Century Gothic" w:hAnsi="Century Gothic"/>
                <w:color w:val="000000"/>
                <w:sz w:val="20"/>
                <w:szCs w:val="20"/>
              </w:rPr>
              <w:t xml:space="preserve">Mancato aggiornamento del portale relativo all’elenco del personale in servizio sui mezzi </w:t>
            </w:r>
            <w:r w:rsidR="00272221">
              <w:rPr>
                <w:rFonts w:ascii="Century Gothic" w:hAnsi="Century Gothic"/>
                <w:color w:val="000000"/>
                <w:sz w:val="20"/>
                <w:szCs w:val="20"/>
              </w:rPr>
              <w:t xml:space="preserve"> aggiuntivi</w:t>
            </w:r>
          </w:p>
        </w:tc>
        <w:tc>
          <w:tcPr>
            <w:tcW w:w="2127" w:type="dxa"/>
            <w:vAlign w:val="center"/>
          </w:tcPr>
          <w:p w14:paraId="06E9AB14"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8D1A39" w:rsidRPr="001C3B76">
              <w:rPr>
                <w:rFonts w:ascii="Century Gothic" w:hAnsi="Century Gothic"/>
                <w:color w:val="000000"/>
                <w:sz w:val="20"/>
                <w:szCs w:val="20"/>
              </w:rPr>
              <w:t>500</w:t>
            </w:r>
            <w:r w:rsidRPr="001C3B76">
              <w:rPr>
                <w:rFonts w:ascii="Century Gothic" w:hAnsi="Century Gothic"/>
                <w:color w:val="000000"/>
                <w:sz w:val="20"/>
                <w:szCs w:val="20"/>
              </w:rPr>
              <w:t>,00</w:t>
            </w:r>
          </w:p>
        </w:tc>
        <w:tc>
          <w:tcPr>
            <w:tcW w:w="2126" w:type="dxa"/>
            <w:vAlign w:val="center"/>
          </w:tcPr>
          <w:p w14:paraId="4D54CB39"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8D1A39" w:rsidRPr="001C3B76">
              <w:rPr>
                <w:rFonts w:ascii="Century Gothic" w:hAnsi="Century Gothic"/>
                <w:color w:val="000000"/>
                <w:sz w:val="20"/>
                <w:szCs w:val="20"/>
              </w:rPr>
              <w:t>1</w:t>
            </w:r>
            <w:r w:rsidR="00E84143">
              <w:rPr>
                <w:rFonts w:ascii="Century Gothic" w:hAnsi="Century Gothic"/>
                <w:color w:val="000000"/>
                <w:sz w:val="20"/>
                <w:szCs w:val="20"/>
              </w:rPr>
              <w:t>.</w:t>
            </w:r>
            <w:r w:rsidR="008D1A39" w:rsidRPr="001C3B76">
              <w:rPr>
                <w:rFonts w:ascii="Century Gothic" w:hAnsi="Century Gothic"/>
                <w:color w:val="000000"/>
                <w:sz w:val="20"/>
                <w:szCs w:val="20"/>
              </w:rPr>
              <w:t>000</w:t>
            </w:r>
            <w:r w:rsidRPr="001C3B76">
              <w:rPr>
                <w:rFonts w:ascii="Century Gothic" w:hAnsi="Century Gothic"/>
                <w:color w:val="000000"/>
                <w:sz w:val="20"/>
                <w:szCs w:val="20"/>
              </w:rPr>
              <w:t>,00</w:t>
            </w:r>
          </w:p>
        </w:tc>
      </w:tr>
      <w:tr w:rsidR="00DD7CA1" w14:paraId="2F2E965D" w14:textId="77777777" w:rsidTr="001A36EF">
        <w:trPr>
          <w:trHeight w:val="884"/>
        </w:trPr>
        <w:tc>
          <w:tcPr>
            <w:tcW w:w="534" w:type="dxa"/>
            <w:vAlign w:val="center"/>
          </w:tcPr>
          <w:p w14:paraId="651A8490" w14:textId="77777777" w:rsidR="00DD7CA1" w:rsidRPr="001C3B76" w:rsidRDefault="00DD7CA1" w:rsidP="008D1A39">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11</w:t>
            </w:r>
          </w:p>
        </w:tc>
        <w:tc>
          <w:tcPr>
            <w:tcW w:w="4677" w:type="dxa"/>
            <w:vAlign w:val="center"/>
          </w:tcPr>
          <w:p w14:paraId="455C82AC" w14:textId="77777777" w:rsidR="00DD7CA1" w:rsidRPr="001C3B76" w:rsidRDefault="00DD7CA1" w:rsidP="006219C5">
            <w:pPr>
              <w:widowControl w:val="0"/>
              <w:spacing w:line="360" w:lineRule="auto"/>
              <w:jc w:val="both"/>
              <w:rPr>
                <w:rFonts w:ascii="Century Gothic" w:hAnsi="Century Gothic"/>
                <w:color w:val="000000"/>
                <w:sz w:val="20"/>
                <w:szCs w:val="20"/>
              </w:rPr>
            </w:pPr>
            <w:r w:rsidRPr="001C3B76">
              <w:rPr>
                <w:rFonts w:ascii="Century Gothic" w:hAnsi="Century Gothic"/>
                <w:color w:val="000000"/>
                <w:sz w:val="20"/>
                <w:szCs w:val="20"/>
              </w:rPr>
              <w:t>Presenza sul mezzo di soccorso di un n</w:t>
            </w:r>
            <w:r w:rsidR="006219C5">
              <w:rPr>
                <w:rFonts w:ascii="Century Gothic" w:hAnsi="Century Gothic"/>
                <w:color w:val="000000"/>
                <w:sz w:val="20"/>
                <w:szCs w:val="20"/>
              </w:rPr>
              <w:t xml:space="preserve">umero di soccorritori inferiore </w:t>
            </w:r>
            <w:r w:rsidRPr="001C3B76">
              <w:rPr>
                <w:rFonts w:ascii="Century Gothic" w:hAnsi="Century Gothic"/>
                <w:color w:val="000000"/>
                <w:sz w:val="20"/>
                <w:szCs w:val="20"/>
              </w:rPr>
              <w:t xml:space="preserve">a quello previsto </w:t>
            </w:r>
          </w:p>
        </w:tc>
        <w:tc>
          <w:tcPr>
            <w:tcW w:w="2127" w:type="dxa"/>
            <w:vAlign w:val="center"/>
          </w:tcPr>
          <w:p w14:paraId="090DCBB7"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1</w:t>
            </w:r>
            <w:r w:rsidR="00E84143">
              <w:rPr>
                <w:rFonts w:ascii="Century Gothic" w:hAnsi="Century Gothic"/>
                <w:color w:val="000000"/>
                <w:sz w:val="20"/>
                <w:szCs w:val="20"/>
              </w:rPr>
              <w:t>.</w:t>
            </w:r>
            <w:r w:rsidR="00DD7CA1" w:rsidRPr="001C3B76">
              <w:rPr>
                <w:rFonts w:ascii="Century Gothic" w:hAnsi="Century Gothic"/>
                <w:color w:val="000000"/>
                <w:sz w:val="20"/>
                <w:szCs w:val="20"/>
              </w:rPr>
              <w:t>500</w:t>
            </w:r>
            <w:r w:rsidRPr="001C3B76">
              <w:rPr>
                <w:rFonts w:ascii="Century Gothic" w:hAnsi="Century Gothic"/>
                <w:color w:val="000000"/>
                <w:sz w:val="20"/>
                <w:szCs w:val="20"/>
              </w:rPr>
              <w:t>,00</w:t>
            </w:r>
          </w:p>
        </w:tc>
        <w:tc>
          <w:tcPr>
            <w:tcW w:w="2126" w:type="dxa"/>
            <w:vAlign w:val="center"/>
          </w:tcPr>
          <w:p w14:paraId="714CED0A"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3</w:t>
            </w:r>
            <w:r w:rsidR="00E84143">
              <w:rPr>
                <w:rFonts w:ascii="Century Gothic" w:hAnsi="Century Gothic"/>
                <w:color w:val="000000"/>
                <w:sz w:val="20"/>
                <w:szCs w:val="20"/>
              </w:rPr>
              <w:t>.</w:t>
            </w:r>
            <w:r w:rsidR="00DD7CA1" w:rsidRPr="001C3B76">
              <w:rPr>
                <w:rFonts w:ascii="Century Gothic" w:hAnsi="Century Gothic"/>
                <w:color w:val="000000"/>
                <w:sz w:val="20"/>
                <w:szCs w:val="20"/>
              </w:rPr>
              <w:t>000</w:t>
            </w:r>
            <w:r w:rsidRPr="001C3B76">
              <w:rPr>
                <w:rFonts w:ascii="Century Gothic" w:hAnsi="Century Gothic"/>
                <w:color w:val="000000"/>
                <w:sz w:val="20"/>
                <w:szCs w:val="20"/>
              </w:rPr>
              <w:t>,00</w:t>
            </w:r>
          </w:p>
        </w:tc>
      </w:tr>
      <w:tr w:rsidR="00DD7CA1" w14:paraId="3343A9F3" w14:textId="77777777" w:rsidTr="001A36EF">
        <w:trPr>
          <w:trHeight w:val="584"/>
        </w:trPr>
        <w:tc>
          <w:tcPr>
            <w:tcW w:w="534" w:type="dxa"/>
            <w:vAlign w:val="center"/>
          </w:tcPr>
          <w:p w14:paraId="294B3FD5" w14:textId="77777777" w:rsidR="00DD7CA1" w:rsidRPr="001C3B76" w:rsidRDefault="00DD7CA1" w:rsidP="008D1A39">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12</w:t>
            </w:r>
          </w:p>
        </w:tc>
        <w:tc>
          <w:tcPr>
            <w:tcW w:w="4677" w:type="dxa"/>
            <w:vAlign w:val="center"/>
          </w:tcPr>
          <w:p w14:paraId="46DCA43F" w14:textId="77777777" w:rsidR="00DD7CA1" w:rsidRPr="001C3B76" w:rsidRDefault="00DD7CA1" w:rsidP="00A37311">
            <w:pPr>
              <w:widowControl w:val="0"/>
              <w:spacing w:line="360" w:lineRule="auto"/>
              <w:jc w:val="both"/>
              <w:rPr>
                <w:rFonts w:ascii="Century Gothic" w:hAnsi="Century Gothic"/>
                <w:color w:val="000000"/>
                <w:sz w:val="20"/>
                <w:szCs w:val="20"/>
              </w:rPr>
            </w:pPr>
            <w:r w:rsidRPr="001C3B76">
              <w:rPr>
                <w:rFonts w:ascii="Century Gothic" w:hAnsi="Century Gothic"/>
                <w:color w:val="000000"/>
                <w:sz w:val="20"/>
                <w:szCs w:val="20"/>
              </w:rPr>
              <w:t>Impiego dei dispositivi acustici</w:t>
            </w:r>
            <w:r w:rsidR="006219C5">
              <w:rPr>
                <w:rFonts w:ascii="Century Gothic" w:hAnsi="Century Gothic"/>
                <w:color w:val="000000"/>
                <w:sz w:val="20"/>
                <w:szCs w:val="20"/>
              </w:rPr>
              <w:t xml:space="preserve"> e luminosi</w:t>
            </w:r>
            <w:r w:rsidRPr="001C3B76">
              <w:rPr>
                <w:rFonts w:ascii="Century Gothic" w:hAnsi="Century Gothic"/>
                <w:color w:val="000000"/>
                <w:sz w:val="20"/>
                <w:szCs w:val="20"/>
              </w:rPr>
              <w:t xml:space="preserve"> </w:t>
            </w:r>
            <w:r w:rsidR="00A37311">
              <w:rPr>
                <w:rFonts w:ascii="Century Gothic" w:hAnsi="Century Gothic"/>
                <w:color w:val="000000"/>
                <w:sz w:val="20"/>
                <w:szCs w:val="20"/>
              </w:rPr>
              <w:t xml:space="preserve">senza </w:t>
            </w:r>
            <w:r w:rsidRPr="001C3B76">
              <w:rPr>
                <w:rFonts w:ascii="Century Gothic" w:hAnsi="Century Gothic"/>
                <w:color w:val="000000"/>
                <w:sz w:val="20"/>
                <w:szCs w:val="20"/>
              </w:rPr>
              <w:t>autorizzazione</w:t>
            </w:r>
            <w:r w:rsidR="00A37311">
              <w:rPr>
                <w:rFonts w:ascii="Century Gothic" w:hAnsi="Century Gothic"/>
                <w:color w:val="000000"/>
                <w:sz w:val="20"/>
                <w:szCs w:val="20"/>
              </w:rPr>
              <w:t xml:space="preserve"> della </w:t>
            </w:r>
            <w:r w:rsidRPr="001C3B76">
              <w:rPr>
                <w:rFonts w:ascii="Century Gothic" w:hAnsi="Century Gothic"/>
                <w:color w:val="000000"/>
                <w:sz w:val="20"/>
                <w:szCs w:val="20"/>
              </w:rPr>
              <w:t>SOREU</w:t>
            </w:r>
          </w:p>
        </w:tc>
        <w:tc>
          <w:tcPr>
            <w:tcW w:w="2127" w:type="dxa"/>
            <w:vAlign w:val="center"/>
          </w:tcPr>
          <w:p w14:paraId="1995E4DF"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sz w:val="20"/>
                <w:szCs w:val="20"/>
              </w:rPr>
              <w:t xml:space="preserve">€ </w:t>
            </w:r>
            <w:r w:rsidR="00DD7CA1" w:rsidRPr="001C3B76">
              <w:rPr>
                <w:rFonts w:ascii="Century Gothic" w:hAnsi="Century Gothic"/>
                <w:color w:val="000000"/>
                <w:sz w:val="20"/>
                <w:szCs w:val="20"/>
              </w:rPr>
              <w:t>1</w:t>
            </w:r>
            <w:r w:rsidR="00E84143">
              <w:rPr>
                <w:rFonts w:ascii="Century Gothic" w:hAnsi="Century Gothic"/>
                <w:color w:val="000000"/>
                <w:sz w:val="20"/>
                <w:szCs w:val="20"/>
              </w:rPr>
              <w:t>.</w:t>
            </w:r>
            <w:r w:rsidR="00DD7CA1" w:rsidRPr="001C3B76">
              <w:rPr>
                <w:rFonts w:ascii="Century Gothic" w:hAnsi="Century Gothic"/>
                <w:color w:val="000000"/>
                <w:sz w:val="20"/>
                <w:szCs w:val="20"/>
              </w:rPr>
              <w:t>000</w:t>
            </w:r>
            <w:r w:rsidRPr="001C3B76">
              <w:rPr>
                <w:rFonts w:ascii="Century Gothic" w:hAnsi="Century Gothic"/>
                <w:color w:val="000000"/>
                <w:sz w:val="20"/>
                <w:szCs w:val="20"/>
              </w:rPr>
              <w:t>,00</w:t>
            </w:r>
          </w:p>
        </w:tc>
        <w:tc>
          <w:tcPr>
            <w:tcW w:w="2126" w:type="dxa"/>
            <w:vAlign w:val="center"/>
          </w:tcPr>
          <w:p w14:paraId="267A0CA4"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w:t>
            </w:r>
            <w:r w:rsidR="00E84143">
              <w:rPr>
                <w:rFonts w:ascii="Century Gothic" w:hAnsi="Century Gothic"/>
                <w:color w:val="000000"/>
                <w:sz w:val="20"/>
                <w:szCs w:val="20"/>
              </w:rPr>
              <w:t>.</w:t>
            </w:r>
            <w:r w:rsidR="00DD7CA1" w:rsidRPr="001C3B76">
              <w:rPr>
                <w:rFonts w:ascii="Century Gothic" w:hAnsi="Century Gothic"/>
                <w:color w:val="000000"/>
                <w:sz w:val="20"/>
                <w:szCs w:val="20"/>
              </w:rPr>
              <w:t>000</w:t>
            </w:r>
            <w:r w:rsidRPr="001C3B76">
              <w:rPr>
                <w:rFonts w:ascii="Century Gothic" w:hAnsi="Century Gothic"/>
                <w:color w:val="000000"/>
                <w:sz w:val="20"/>
                <w:szCs w:val="20"/>
              </w:rPr>
              <w:t>,00</w:t>
            </w:r>
          </w:p>
        </w:tc>
      </w:tr>
      <w:tr w:rsidR="00DD7CA1" w14:paraId="64FC3C5B" w14:textId="77777777" w:rsidTr="001A36EF">
        <w:trPr>
          <w:trHeight w:val="565"/>
        </w:trPr>
        <w:tc>
          <w:tcPr>
            <w:tcW w:w="534" w:type="dxa"/>
            <w:vAlign w:val="center"/>
          </w:tcPr>
          <w:p w14:paraId="45DB95DC" w14:textId="77777777" w:rsidR="00DD7CA1" w:rsidRPr="001C3B76" w:rsidRDefault="00DD7CA1" w:rsidP="008D1A39">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13</w:t>
            </w:r>
          </w:p>
        </w:tc>
        <w:tc>
          <w:tcPr>
            <w:tcW w:w="4677" w:type="dxa"/>
            <w:vAlign w:val="center"/>
          </w:tcPr>
          <w:p w14:paraId="1410F6CF" w14:textId="77777777" w:rsidR="00DD7CA1" w:rsidRPr="001C3B76" w:rsidRDefault="00DD7CA1" w:rsidP="00A37311">
            <w:pPr>
              <w:widowControl w:val="0"/>
              <w:spacing w:line="360" w:lineRule="auto"/>
              <w:jc w:val="both"/>
              <w:rPr>
                <w:rFonts w:ascii="Century Gothic" w:hAnsi="Century Gothic"/>
                <w:color w:val="000000"/>
                <w:sz w:val="20"/>
                <w:szCs w:val="20"/>
              </w:rPr>
            </w:pPr>
            <w:r w:rsidRPr="001C3B76">
              <w:rPr>
                <w:rFonts w:ascii="Century Gothic" w:hAnsi="Century Gothic"/>
                <w:color w:val="000000"/>
                <w:sz w:val="20"/>
                <w:szCs w:val="20"/>
              </w:rPr>
              <w:t xml:space="preserve">Mancata osservanza delle indicazioni impartite dalla SOREU </w:t>
            </w:r>
            <w:r w:rsidR="008D1A39" w:rsidRPr="001C3B76">
              <w:rPr>
                <w:rFonts w:ascii="Century Gothic" w:hAnsi="Century Gothic"/>
                <w:color w:val="000000"/>
                <w:sz w:val="20"/>
                <w:szCs w:val="20"/>
              </w:rPr>
              <w:t>in funzione della gravità dell’inadempienza</w:t>
            </w:r>
          </w:p>
        </w:tc>
        <w:tc>
          <w:tcPr>
            <w:tcW w:w="2127" w:type="dxa"/>
            <w:vAlign w:val="center"/>
          </w:tcPr>
          <w:p w14:paraId="69D92D87" w14:textId="77777777" w:rsidR="00DD7CA1" w:rsidRPr="001C3B76" w:rsidRDefault="00DD7CA1"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Da </w:t>
            </w:r>
            <w:r w:rsidR="008D2E76" w:rsidRPr="001C3B76">
              <w:rPr>
                <w:rFonts w:ascii="Century Gothic" w:hAnsi="Century Gothic"/>
                <w:color w:val="000000"/>
                <w:sz w:val="20"/>
                <w:szCs w:val="20"/>
              </w:rPr>
              <w:t xml:space="preserve">€ </w:t>
            </w:r>
            <w:r w:rsidRPr="001C3B76">
              <w:rPr>
                <w:rFonts w:ascii="Century Gothic" w:hAnsi="Century Gothic"/>
                <w:color w:val="000000"/>
                <w:sz w:val="20"/>
                <w:szCs w:val="20"/>
              </w:rPr>
              <w:t>50</w:t>
            </w:r>
            <w:r w:rsidR="008D2E76" w:rsidRPr="001C3B76">
              <w:rPr>
                <w:rFonts w:ascii="Century Gothic" w:hAnsi="Century Gothic"/>
                <w:color w:val="000000"/>
                <w:sz w:val="20"/>
                <w:szCs w:val="20"/>
              </w:rPr>
              <w:t xml:space="preserve">,00 </w:t>
            </w:r>
            <w:r w:rsidRPr="001C3B76">
              <w:rPr>
                <w:rFonts w:ascii="Century Gothic" w:hAnsi="Century Gothic"/>
                <w:color w:val="000000"/>
                <w:sz w:val="20"/>
                <w:szCs w:val="20"/>
              </w:rPr>
              <w:t xml:space="preserve">a </w:t>
            </w:r>
            <w:r w:rsidR="008D2E76" w:rsidRPr="001C3B76">
              <w:rPr>
                <w:rFonts w:ascii="Century Gothic" w:hAnsi="Century Gothic"/>
                <w:color w:val="000000"/>
                <w:sz w:val="20"/>
                <w:szCs w:val="20"/>
              </w:rPr>
              <w:t xml:space="preserve">€ </w:t>
            </w:r>
            <w:r w:rsidRPr="001C3B76">
              <w:rPr>
                <w:rFonts w:ascii="Century Gothic" w:hAnsi="Century Gothic"/>
                <w:color w:val="000000"/>
                <w:sz w:val="20"/>
                <w:szCs w:val="20"/>
              </w:rPr>
              <w:t>500</w:t>
            </w:r>
            <w:r w:rsidR="008D2E76" w:rsidRPr="001C3B76">
              <w:rPr>
                <w:rFonts w:ascii="Century Gothic" w:hAnsi="Century Gothic"/>
                <w:color w:val="000000"/>
                <w:sz w:val="20"/>
                <w:szCs w:val="20"/>
              </w:rPr>
              <w:t>,00</w:t>
            </w:r>
          </w:p>
        </w:tc>
        <w:tc>
          <w:tcPr>
            <w:tcW w:w="2126" w:type="dxa"/>
            <w:vAlign w:val="center"/>
          </w:tcPr>
          <w:p w14:paraId="4BB47513" w14:textId="77777777" w:rsidR="00DD7CA1" w:rsidRPr="001C3B76" w:rsidRDefault="00DD7CA1"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Da</w:t>
            </w:r>
            <w:r w:rsidR="008D2E76" w:rsidRPr="001C3B76">
              <w:rPr>
                <w:rFonts w:ascii="Century Gothic" w:hAnsi="Century Gothic"/>
                <w:color w:val="000000"/>
                <w:sz w:val="20"/>
                <w:szCs w:val="20"/>
              </w:rPr>
              <w:t xml:space="preserve"> €</w:t>
            </w:r>
            <w:r w:rsidRPr="001C3B76">
              <w:rPr>
                <w:rFonts w:ascii="Century Gothic" w:hAnsi="Century Gothic"/>
                <w:color w:val="000000"/>
                <w:sz w:val="20"/>
                <w:szCs w:val="20"/>
              </w:rPr>
              <w:t xml:space="preserve"> 100</w:t>
            </w:r>
            <w:r w:rsidR="008D2E76" w:rsidRPr="001C3B76">
              <w:rPr>
                <w:rFonts w:ascii="Century Gothic" w:hAnsi="Century Gothic"/>
                <w:color w:val="000000"/>
                <w:sz w:val="20"/>
                <w:szCs w:val="20"/>
              </w:rPr>
              <w:t>,00</w:t>
            </w:r>
            <w:r w:rsidRPr="001C3B76">
              <w:rPr>
                <w:rFonts w:ascii="Century Gothic" w:hAnsi="Century Gothic"/>
                <w:color w:val="000000"/>
                <w:sz w:val="20"/>
                <w:szCs w:val="20"/>
              </w:rPr>
              <w:t xml:space="preserve"> a </w:t>
            </w:r>
            <w:r w:rsidR="008D2E76" w:rsidRPr="001C3B76">
              <w:rPr>
                <w:rFonts w:ascii="Century Gothic" w:hAnsi="Century Gothic"/>
                <w:color w:val="000000"/>
                <w:sz w:val="20"/>
                <w:szCs w:val="20"/>
              </w:rPr>
              <w:t xml:space="preserve">€ </w:t>
            </w:r>
            <w:r w:rsidRPr="001C3B76">
              <w:rPr>
                <w:rFonts w:ascii="Century Gothic" w:hAnsi="Century Gothic"/>
                <w:color w:val="000000"/>
                <w:sz w:val="20"/>
                <w:szCs w:val="20"/>
              </w:rPr>
              <w:t>1</w:t>
            </w:r>
            <w:r w:rsidR="00FD6224">
              <w:rPr>
                <w:rFonts w:ascii="Century Gothic" w:hAnsi="Century Gothic"/>
                <w:color w:val="000000"/>
                <w:sz w:val="20"/>
                <w:szCs w:val="20"/>
              </w:rPr>
              <w:t>.</w:t>
            </w:r>
            <w:r w:rsidRPr="001C3B76">
              <w:rPr>
                <w:rFonts w:ascii="Century Gothic" w:hAnsi="Century Gothic"/>
                <w:color w:val="000000"/>
                <w:sz w:val="20"/>
                <w:szCs w:val="20"/>
              </w:rPr>
              <w:t>000</w:t>
            </w:r>
            <w:r w:rsidR="008D2E76" w:rsidRPr="001C3B76">
              <w:rPr>
                <w:rFonts w:ascii="Century Gothic" w:hAnsi="Century Gothic"/>
                <w:color w:val="000000"/>
                <w:sz w:val="20"/>
                <w:szCs w:val="20"/>
              </w:rPr>
              <w:t>,00</w:t>
            </w:r>
          </w:p>
        </w:tc>
      </w:tr>
      <w:tr w:rsidR="00DD7CA1" w14:paraId="7FEB7224" w14:textId="77777777" w:rsidTr="001A36EF">
        <w:trPr>
          <w:trHeight w:val="565"/>
        </w:trPr>
        <w:tc>
          <w:tcPr>
            <w:tcW w:w="534" w:type="dxa"/>
            <w:vAlign w:val="center"/>
          </w:tcPr>
          <w:p w14:paraId="3BA462D3" w14:textId="77777777" w:rsidR="00DD7CA1" w:rsidRPr="001C3B76" w:rsidRDefault="00DD7CA1" w:rsidP="008D1A39">
            <w:pPr>
              <w:widowControl w:val="0"/>
              <w:spacing w:line="360" w:lineRule="auto"/>
              <w:rPr>
                <w:rFonts w:ascii="Century Gothic" w:hAnsi="Century Gothic"/>
                <w:color w:val="000000"/>
                <w:sz w:val="20"/>
                <w:szCs w:val="20"/>
              </w:rPr>
            </w:pPr>
            <w:r w:rsidRPr="001C3B76">
              <w:rPr>
                <w:rFonts w:ascii="Century Gothic" w:hAnsi="Century Gothic"/>
                <w:color w:val="000000"/>
                <w:sz w:val="20"/>
                <w:szCs w:val="20"/>
              </w:rPr>
              <w:t>14</w:t>
            </w:r>
          </w:p>
        </w:tc>
        <w:tc>
          <w:tcPr>
            <w:tcW w:w="4677" w:type="dxa"/>
            <w:vAlign w:val="center"/>
          </w:tcPr>
          <w:p w14:paraId="2C70047B" w14:textId="77777777" w:rsidR="00DD7CA1" w:rsidRPr="001C3B76" w:rsidRDefault="00DD7CA1" w:rsidP="00A37311">
            <w:pPr>
              <w:widowControl w:val="0"/>
              <w:spacing w:line="360" w:lineRule="auto"/>
              <w:jc w:val="both"/>
              <w:rPr>
                <w:rFonts w:ascii="Century Gothic" w:hAnsi="Century Gothic"/>
                <w:color w:val="000000"/>
                <w:sz w:val="20"/>
                <w:szCs w:val="20"/>
              </w:rPr>
            </w:pPr>
            <w:r w:rsidRPr="001C3B76">
              <w:rPr>
                <w:rFonts w:ascii="Century Gothic" w:hAnsi="Century Gothic"/>
                <w:color w:val="000000"/>
                <w:sz w:val="20"/>
                <w:szCs w:val="20"/>
              </w:rPr>
              <w:t>Stazionamento dei mezzi presso luoghi differenti da quelli attribuiti o comunicati alla SOREU</w:t>
            </w:r>
          </w:p>
        </w:tc>
        <w:tc>
          <w:tcPr>
            <w:tcW w:w="2127" w:type="dxa"/>
            <w:vAlign w:val="center"/>
          </w:tcPr>
          <w:p w14:paraId="6068B5A1"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250</w:t>
            </w:r>
            <w:r w:rsidRPr="001C3B76">
              <w:rPr>
                <w:rFonts w:ascii="Century Gothic" w:hAnsi="Century Gothic"/>
                <w:color w:val="000000"/>
                <w:sz w:val="20"/>
                <w:szCs w:val="20"/>
              </w:rPr>
              <w:t>,00</w:t>
            </w:r>
          </w:p>
        </w:tc>
        <w:tc>
          <w:tcPr>
            <w:tcW w:w="2126" w:type="dxa"/>
            <w:vAlign w:val="center"/>
          </w:tcPr>
          <w:p w14:paraId="2C0CBE40" w14:textId="77777777" w:rsidR="00DD7CA1" w:rsidRPr="001C3B76" w:rsidRDefault="008D2E76" w:rsidP="001A36EF">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DD7CA1" w:rsidRPr="001C3B76">
              <w:rPr>
                <w:rFonts w:ascii="Century Gothic" w:hAnsi="Century Gothic"/>
                <w:color w:val="000000"/>
                <w:sz w:val="20"/>
                <w:szCs w:val="20"/>
              </w:rPr>
              <w:t>500</w:t>
            </w:r>
            <w:r w:rsidRPr="001C3B76">
              <w:rPr>
                <w:rFonts w:ascii="Century Gothic" w:hAnsi="Century Gothic"/>
                <w:color w:val="000000"/>
                <w:sz w:val="20"/>
                <w:szCs w:val="20"/>
              </w:rPr>
              <w:t>,00</w:t>
            </w:r>
          </w:p>
        </w:tc>
      </w:tr>
    </w:tbl>
    <w:p w14:paraId="5383BB46" w14:textId="77777777" w:rsidR="005D19C5" w:rsidRDefault="005D19C5" w:rsidP="001A10F4">
      <w:pPr>
        <w:widowControl w:val="0"/>
        <w:spacing w:line="360" w:lineRule="auto"/>
        <w:jc w:val="both"/>
        <w:rPr>
          <w:rFonts w:ascii="Century Gothic" w:hAnsi="Century Gothic"/>
          <w:color w:val="000000"/>
          <w:sz w:val="20"/>
          <w:szCs w:val="20"/>
        </w:rPr>
      </w:pPr>
    </w:p>
    <w:p w14:paraId="0686C791" w14:textId="2C4AFAC9" w:rsidR="00165297" w:rsidRDefault="00165297" w:rsidP="001A10F4">
      <w:pPr>
        <w:widowControl w:val="0"/>
        <w:spacing w:line="360" w:lineRule="auto"/>
        <w:jc w:val="both"/>
        <w:rPr>
          <w:rFonts w:ascii="Century Gothic" w:hAnsi="Century Gothic"/>
          <w:color w:val="000000"/>
          <w:sz w:val="20"/>
          <w:szCs w:val="20"/>
        </w:rPr>
      </w:pPr>
      <w:r w:rsidRPr="00A37311">
        <w:rPr>
          <w:rFonts w:ascii="Century Gothic" w:hAnsi="Century Gothic"/>
          <w:color w:val="000000"/>
          <w:sz w:val="20"/>
          <w:szCs w:val="20"/>
        </w:rPr>
        <w:t xml:space="preserve">Rilevata l’infrazione, </w:t>
      </w:r>
      <w:r w:rsidR="00223E6F">
        <w:rPr>
          <w:rFonts w:ascii="Century Gothic" w:hAnsi="Century Gothic"/>
          <w:color w:val="000000"/>
          <w:sz w:val="20"/>
          <w:szCs w:val="20"/>
        </w:rPr>
        <w:t>AREU,</w:t>
      </w:r>
      <w:r w:rsidR="003C1856">
        <w:rPr>
          <w:rFonts w:ascii="Century Gothic" w:hAnsi="Century Gothic"/>
          <w:color w:val="000000"/>
          <w:sz w:val="20"/>
          <w:szCs w:val="20"/>
        </w:rPr>
        <w:t xml:space="preserve"> </w:t>
      </w:r>
      <w:r w:rsidR="00223E6F">
        <w:rPr>
          <w:rFonts w:ascii="Century Gothic" w:hAnsi="Century Gothic"/>
          <w:color w:val="000000"/>
          <w:sz w:val="20"/>
          <w:szCs w:val="20"/>
        </w:rPr>
        <w:t xml:space="preserve">anche attraverso le sue articolazioni, </w:t>
      </w:r>
      <w:r w:rsidRPr="00A37311">
        <w:rPr>
          <w:rFonts w:ascii="Century Gothic" w:hAnsi="Century Gothic"/>
          <w:color w:val="000000"/>
          <w:sz w:val="20"/>
          <w:szCs w:val="20"/>
        </w:rPr>
        <w:t>procede a contestare la stessa per iscritto al</w:t>
      </w:r>
      <w:r w:rsidR="003C019F">
        <w:rPr>
          <w:rFonts w:ascii="Century Gothic" w:hAnsi="Century Gothic"/>
          <w:color w:val="000000"/>
          <w:sz w:val="20"/>
          <w:szCs w:val="20"/>
        </w:rPr>
        <w:t xml:space="preserve"> Contraente</w:t>
      </w:r>
      <w:r w:rsidR="008D1A39" w:rsidRPr="00A37311">
        <w:rPr>
          <w:rFonts w:ascii="Century Gothic" w:hAnsi="Century Gothic"/>
          <w:color w:val="000000"/>
          <w:sz w:val="20"/>
          <w:szCs w:val="20"/>
        </w:rPr>
        <w:t xml:space="preserve"> </w:t>
      </w:r>
      <w:r w:rsidR="009800F6" w:rsidRPr="00A37311">
        <w:rPr>
          <w:rFonts w:ascii="Century Gothic" w:hAnsi="Century Gothic"/>
          <w:color w:val="000000"/>
          <w:sz w:val="20"/>
          <w:szCs w:val="20"/>
        </w:rPr>
        <w:t xml:space="preserve">dando </w:t>
      </w:r>
      <w:r w:rsidRPr="00A37311">
        <w:rPr>
          <w:rFonts w:ascii="Century Gothic" w:hAnsi="Century Gothic"/>
          <w:color w:val="000000"/>
          <w:sz w:val="20"/>
          <w:szCs w:val="20"/>
        </w:rPr>
        <w:t xml:space="preserve">un termine non inferiore a 7 giorni per presentare le proprie controdeduzioni. Decorso il termine indicato senza che </w:t>
      </w:r>
      <w:r w:rsidR="003C019F">
        <w:rPr>
          <w:rFonts w:ascii="Century Gothic" w:hAnsi="Century Gothic"/>
          <w:color w:val="000000"/>
          <w:sz w:val="20"/>
          <w:szCs w:val="20"/>
        </w:rPr>
        <w:t>Il Contraente</w:t>
      </w:r>
      <w:r w:rsidR="008D1A39" w:rsidRPr="00A37311">
        <w:rPr>
          <w:rFonts w:ascii="Century Gothic" w:hAnsi="Century Gothic"/>
          <w:color w:val="000000"/>
          <w:sz w:val="20"/>
          <w:szCs w:val="20"/>
        </w:rPr>
        <w:t xml:space="preserve"> </w:t>
      </w:r>
      <w:r w:rsidRPr="00A37311">
        <w:rPr>
          <w:rFonts w:ascii="Century Gothic" w:hAnsi="Century Gothic"/>
          <w:color w:val="000000"/>
          <w:sz w:val="20"/>
          <w:szCs w:val="20"/>
        </w:rPr>
        <w:t>abbia presentato le proprie controdeduzioni o in caso di mancat</w:t>
      </w:r>
      <w:r w:rsidR="006219C5" w:rsidRPr="00A37311">
        <w:rPr>
          <w:rFonts w:ascii="Century Gothic" w:hAnsi="Century Gothic"/>
          <w:color w:val="000000"/>
          <w:sz w:val="20"/>
          <w:szCs w:val="20"/>
        </w:rPr>
        <w:t>o accoglimento delle stesse</w:t>
      </w:r>
      <w:r w:rsidR="00133D2F" w:rsidRPr="00A37311">
        <w:rPr>
          <w:rFonts w:ascii="Century Gothic" w:hAnsi="Century Gothic"/>
          <w:color w:val="000000"/>
          <w:sz w:val="20"/>
          <w:szCs w:val="20"/>
        </w:rPr>
        <w:t>, AREU</w:t>
      </w:r>
      <w:r w:rsidR="00223E6F">
        <w:rPr>
          <w:rFonts w:ascii="Century Gothic" w:hAnsi="Century Gothic"/>
          <w:color w:val="000000"/>
          <w:sz w:val="20"/>
          <w:szCs w:val="20"/>
        </w:rPr>
        <w:t>,</w:t>
      </w:r>
      <w:r w:rsidR="00133D2F" w:rsidRPr="00A37311">
        <w:rPr>
          <w:rFonts w:ascii="Century Gothic" w:hAnsi="Century Gothic"/>
          <w:color w:val="000000"/>
          <w:sz w:val="20"/>
          <w:szCs w:val="20"/>
        </w:rPr>
        <w:t xml:space="preserve"> </w:t>
      </w:r>
      <w:r w:rsidR="00223E6F">
        <w:rPr>
          <w:rFonts w:ascii="Century Gothic" w:hAnsi="Century Gothic"/>
          <w:color w:val="000000"/>
          <w:sz w:val="20"/>
          <w:szCs w:val="20"/>
        </w:rPr>
        <w:t>anche attraverso le sue articolazioni, irroga</w:t>
      </w:r>
      <w:r w:rsidR="00133D2F" w:rsidRPr="00A37311">
        <w:rPr>
          <w:rFonts w:ascii="Century Gothic" w:hAnsi="Century Gothic"/>
          <w:color w:val="000000"/>
          <w:sz w:val="20"/>
          <w:szCs w:val="20"/>
        </w:rPr>
        <w:t xml:space="preserve"> le sanzioni.</w:t>
      </w:r>
    </w:p>
    <w:p w14:paraId="7BA2BC25" w14:textId="77777777" w:rsidR="00165297" w:rsidRPr="008D1A39" w:rsidRDefault="00165297" w:rsidP="001A10F4">
      <w:pPr>
        <w:widowControl w:val="0"/>
        <w:spacing w:line="360" w:lineRule="auto"/>
        <w:jc w:val="both"/>
        <w:rPr>
          <w:rFonts w:ascii="Century Gothic" w:hAnsi="Century Gothic"/>
          <w:b/>
          <w:color w:val="000000"/>
          <w:sz w:val="20"/>
          <w:szCs w:val="20"/>
        </w:rPr>
      </w:pPr>
      <w:r w:rsidRPr="008D1A39">
        <w:rPr>
          <w:rFonts w:ascii="Century Gothic" w:hAnsi="Century Gothic"/>
          <w:b/>
          <w:color w:val="000000"/>
          <w:sz w:val="20"/>
          <w:szCs w:val="20"/>
        </w:rPr>
        <w:t xml:space="preserve">Infrazioni in materia di Documentazione, Mezzi di </w:t>
      </w:r>
      <w:r w:rsidR="00FD3847">
        <w:rPr>
          <w:rFonts w:ascii="Century Gothic" w:hAnsi="Century Gothic"/>
          <w:b/>
          <w:color w:val="000000"/>
          <w:sz w:val="20"/>
          <w:szCs w:val="20"/>
        </w:rPr>
        <w:t>S</w:t>
      </w:r>
      <w:r w:rsidRPr="008D1A39">
        <w:rPr>
          <w:rFonts w:ascii="Century Gothic" w:hAnsi="Century Gothic"/>
          <w:b/>
          <w:color w:val="000000"/>
          <w:sz w:val="20"/>
          <w:szCs w:val="20"/>
        </w:rPr>
        <w:t>occorso e Personale</w:t>
      </w:r>
    </w:p>
    <w:p w14:paraId="2D18D9AB" w14:textId="7FB4467D" w:rsidR="00165297" w:rsidRDefault="00165297" w:rsidP="001A10F4">
      <w:pPr>
        <w:widowControl w:val="0"/>
        <w:spacing w:line="360" w:lineRule="auto"/>
        <w:jc w:val="both"/>
        <w:rPr>
          <w:rFonts w:ascii="Century Gothic" w:hAnsi="Century Gothic"/>
          <w:color w:val="000000"/>
          <w:sz w:val="20"/>
          <w:szCs w:val="20"/>
        </w:rPr>
      </w:pPr>
      <w:r w:rsidRPr="008D1A39">
        <w:rPr>
          <w:rFonts w:ascii="Century Gothic" w:hAnsi="Century Gothic"/>
          <w:color w:val="000000"/>
          <w:sz w:val="20"/>
          <w:szCs w:val="20"/>
        </w:rPr>
        <w:t>Costituiscono, altresì, infrazioni rilevabili e contestabili dalla AAT di riferimento le seguenti ipotesi:</w:t>
      </w:r>
    </w:p>
    <w:p w14:paraId="4201365A" w14:textId="77777777" w:rsidR="005D19C5" w:rsidRDefault="005D19C5" w:rsidP="001A10F4">
      <w:pPr>
        <w:widowControl w:val="0"/>
        <w:spacing w:line="360" w:lineRule="auto"/>
        <w:jc w:val="both"/>
        <w:rPr>
          <w:rFonts w:ascii="Century Gothic" w:hAnsi="Century Gothic"/>
          <w:color w:val="000000"/>
          <w:sz w:val="20"/>
          <w:szCs w:val="20"/>
        </w:rPr>
      </w:pPr>
    </w:p>
    <w:tbl>
      <w:tblPr>
        <w:tblStyle w:val="Grigliatabella"/>
        <w:tblW w:w="9747" w:type="dxa"/>
        <w:tblLook w:val="04A0" w:firstRow="1" w:lastRow="0" w:firstColumn="1" w:lastColumn="0" w:noHBand="0" w:noVBand="1"/>
      </w:tblPr>
      <w:tblGrid>
        <w:gridCol w:w="534"/>
        <w:gridCol w:w="5553"/>
        <w:gridCol w:w="1563"/>
        <w:gridCol w:w="2097"/>
      </w:tblGrid>
      <w:tr w:rsidR="00C739DD" w:rsidRPr="001C3B76" w14:paraId="02E981F9" w14:textId="77777777" w:rsidTr="00A43660">
        <w:trPr>
          <w:trHeight w:val="734"/>
          <w:tblHeader/>
        </w:trPr>
        <w:tc>
          <w:tcPr>
            <w:tcW w:w="534" w:type="dxa"/>
            <w:vAlign w:val="center"/>
          </w:tcPr>
          <w:p w14:paraId="2D634346" w14:textId="77777777" w:rsidR="00C739DD" w:rsidRPr="001C3B76" w:rsidRDefault="00C739DD" w:rsidP="00C41813">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lastRenderedPageBreak/>
              <w:t>N.</w:t>
            </w:r>
          </w:p>
        </w:tc>
        <w:tc>
          <w:tcPr>
            <w:tcW w:w="5553" w:type="dxa"/>
            <w:vAlign w:val="center"/>
          </w:tcPr>
          <w:p w14:paraId="54189937" w14:textId="77777777" w:rsidR="00C739DD" w:rsidRPr="001C3B76" w:rsidRDefault="00C739DD" w:rsidP="00C41813">
            <w:pPr>
              <w:widowControl w:val="0"/>
              <w:spacing w:line="360" w:lineRule="auto"/>
              <w:jc w:val="center"/>
              <w:rPr>
                <w:rFonts w:ascii="Century Gothic" w:hAnsi="Century Gothic"/>
                <w:b/>
                <w:color w:val="000000"/>
                <w:sz w:val="20"/>
                <w:szCs w:val="20"/>
              </w:rPr>
            </w:pPr>
            <w:r w:rsidRPr="001C3B76">
              <w:rPr>
                <w:rFonts w:ascii="Century Gothic" w:hAnsi="Century Gothic"/>
                <w:b/>
                <w:color w:val="000000"/>
                <w:sz w:val="20"/>
                <w:szCs w:val="20"/>
              </w:rPr>
              <w:t>INFRAZIONE</w:t>
            </w:r>
          </w:p>
        </w:tc>
        <w:tc>
          <w:tcPr>
            <w:tcW w:w="1563" w:type="dxa"/>
            <w:vAlign w:val="center"/>
          </w:tcPr>
          <w:p w14:paraId="4EBAA314" w14:textId="77777777" w:rsidR="00C739DD" w:rsidRPr="001C3B76" w:rsidRDefault="00C739DD" w:rsidP="00C739DD">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 xml:space="preserve">1° SANZIONE   </w:t>
            </w:r>
          </w:p>
        </w:tc>
        <w:tc>
          <w:tcPr>
            <w:tcW w:w="2097" w:type="dxa"/>
            <w:vAlign w:val="center"/>
          </w:tcPr>
          <w:p w14:paraId="690F16C5" w14:textId="77777777" w:rsidR="00C739DD" w:rsidRPr="001C3B76" w:rsidRDefault="00C739DD" w:rsidP="00C41813">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DALLA SECONDA SANZIONE IN POI</w:t>
            </w:r>
          </w:p>
        </w:tc>
      </w:tr>
      <w:tr w:rsidR="00D66094" w14:paraId="16105511" w14:textId="77777777" w:rsidTr="00A43660">
        <w:trPr>
          <w:trHeight w:val="1468"/>
        </w:trPr>
        <w:tc>
          <w:tcPr>
            <w:tcW w:w="534" w:type="dxa"/>
            <w:vAlign w:val="center"/>
          </w:tcPr>
          <w:p w14:paraId="532BF157" w14:textId="77777777" w:rsidR="00D66094" w:rsidRPr="001C3B76" w:rsidRDefault="00A83279" w:rsidP="00433107">
            <w:pPr>
              <w:widowControl w:val="0"/>
              <w:spacing w:line="360" w:lineRule="auto"/>
              <w:rPr>
                <w:rFonts w:ascii="Century Gothic" w:hAnsi="Century Gothic"/>
                <w:color w:val="000000"/>
                <w:sz w:val="20"/>
                <w:szCs w:val="20"/>
              </w:rPr>
            </w:pPr>
            <w:r>
              <w:rPr>
                <w:rFonts w:ascii="Century Gothic" w:hAnsi="Century Gothic"/>
                <w:color w:val="000000"/>
                <w:sz w:val="20"/>
                <w:szCs w:val="20"/>
              </w:rPr>
              <w:t>15</w:t>
            </w:r>
          </w:p>
        </w:tc>
        <w:tc>
          <w:tcPr>
            <w:tcW w:w="5553" w:type="dxa"/>
            <w:vAlign w:val="center"/>
          </w:tcPr>
          <w:p w14:paraId="57D6862D" w14:textId="77777777" w:rsidR="00D66094" w:rsidRPr="001C3B76" w:rsidRDefault="00D66094" w:rsidP="00433107">
            <w:pPr>
              <w:widowControl w:val="0"/>
              <w:spacing w:line="360" w:lineRule="auto"/>
              <w:jc w:val="both"/>
              <w:rPr>
                <w:rFonts w:ascii="Century Gothic" w:hAnsi="Century Gothic"/>
                <w:color w:val="000000"/>
                <w:sz w:val="20"/>
                <w:szCs w:val="20"/>
              </w:rPr>
            </w:pPr>
            <w:r w:rsidRPr="001C3B76">
              <w:rPr>
                <w:rFonts w:ascii="Century Gothic" w:hAnsi="Century Gothic"/>
                <w:color w:val="000000"/>
                <w:sz w:val="20"/>
                <w:szCs w:val="20"/>
              </w:rPr>
              <w:t xml:space="preserve">Mancata compilazione della relazione di soccorso MSB e/o mancato inserimento dei dati nell’applicativo informatico reso disponibile </w:t>
            </w:r>
            <w:r>
              <w:rPr>
                <w:rFonts w:ascii="Century Gothic" w:hAnsi="Century Gothic"/>
                <w:color w:val="000000"/>
                <w:sz w:val="20"/>
                <w:szCs w:val="20"/>
              </w:rPr>
              <w:t>da AREU</w:t>
            </w:r>
          </w:p>
        </w:tc>
        <w:tc>
          <w:tcPr>
            <w:tcW w:w="1563" w:type="dxa"/>
            <w:vAlign w:val="center"/>
          </w:tcPr>
          <w:p w14:paraId="5BE64895" w14:textId="77777777" w:rsidR="00D66094" w:rsidRPr="001C3B76" w:rsidRDefault="00D66094" w:rsidP="00A37311">
            <w:pPr>
              <w:widowControl w:val="0"/>
              <w:spacing w:line="360" w:lineRule="auto"/>
              <w:jc w:val="center"/>
              <w:rPr>
                <w:rFonts w:ascii="Century Gothic" w:hAnsi="Century Gothic"/>
                <w:color w:val="000000"/>
                <w:sz w:val="20"/>
                <w:szCs w:val="20"/>
              </w:rPr>
            </w:pPr>
            <w:r w:rsidRPr="001C3B76">
              <w:rPr>
                <w:rFonts w:ascii="Century Gothic" w:hAnsi="Century Gothic"/>
                <w:color w:val="000000"/>
                <w:sz w:val="20"/>
                <w:szCs w:val="20"/>
              </w:rPr>
              <w:t xml:space="preserve">€ </w:t>
            </w:r>
            <w:r w:rsidR="00A37311">
              <w:rPr>
                <w:rFonts w:ascii="Century Gothic" w:hAnsi="Century Gothic"/>
                <w:color w:val="000000"/>
                <w:sz w:val="20"/>
                <w:szCs w:val="20"/>
              </w:rPr>
              <w:t>40</w:t>
            </w:r>
            <w:r w:rsidRPr="001C3B76">
              <w:rPr>
                <w:rFonts w:ascii="Century Gothic" w:hAnsi="Century Gothic"/>
                <w:color w:val="000000"/>
                <w:sz w:val="20"/>
                <w:szCs w:val="20"/>
              </w:rPr>
              <w:t>0,00</w:t>
            </w:r>
            <w:r>
              <w:rPr>
                <w:rFonts w:ascii="Century Gothic" w:hAnsi="Century Gothic"/>
                <w:color w:val="000000"/>
                <w:sz w:val="20"/>
                <w:szCs w:val="20"/>
              </w:rPr>
              <w:t xml:space="preserve"> </w:t>
            </w:r>
          </w:p>
        </w:tc>
        <w:tc>
          <w:tcPr>
            <w:tcW w:w="2097" w:type="dxa"/>
            <w:vAlign w:val="center"/>
          </w:tcPr>
          <w:p w14:paraId="2C7B6CF9" w14:textId="77777777" w:rsidR="00D66094" w:rsidRPr="001C3B76" w:rsidRDefault="00A37311" w:rsidP="00A37311">
            <w:pPr>
              <w:widowControl w:val="0"/>
              <w:spacing w:line="360" w:lineRule="auto"/>
              <w:jc w:val="center"/>
              <w:rPr>
                <w:rFonts w:ascii="Century Gothic" w:hAnsi="Century Gothic"/>
                <w:color w:val="000000"/>
                <w:sz w:val="20"/>
                <w:szCs w:val="20"/>
              </w:rPr>
            </w:pPr>
            <w:r>
              <w:rPr>
                <w:rFonts w:ascii="Century Gothic" w:hAnsi="Century Gothic"/>
                <w:color w:val="000000"/>
                <w:sz w:val="20"/>
                <w:szCs w:val="20"/>
              </w:rPr>
              <w:t>€ 8</w:t>
            </w:r>
            <w:r w:rsidR="00D66094" w:rsidRPr="001C3B76">
              <w:rPr>
                <w:rFonts w:ascii="Century Gothic" w:hAnsi="Century Gothic"/>
                <w:color w:val="000000"/>
                <w:sz w:val="20"/>
                <w:szCs w:val="20"/>
              </w:rPr>
              <w:t>00,00</w:t>
            </w:r>
          </w:p>
        </w:tc>
      </w:tr>
      <w:tr w:rsidR="00D66094" w14:paraId="23F1D5CC" w14:textId="77777777" w:rsidTr="00A43660">
        <w:trPr>
          <w:trHeight w:val="1468"/>
        </w:trPr>
        <w:tc>
          <w:tcPr>
            <w:tcW w:w="534" w:type="dxa"/>
            <w:vAlign w:val="center"/>
          </w:tcPr>
          <w:p w14:paraId="0B9C2108" w14:textId="77777777" w:rsidR="00D66094" w:rsidRPr="00A37311" w:rsidRDefault="00A83279" w:rsidP="00433107">
            <w:pPr>
              <w:widowControl w:val="0"/>
              <w:spacing w:line="360" w:lineRule="auto"/>
              <w:rPr>
                <w:rFonts w:ascii="Century Gothic" w:hAnsi="Century Gothic"/>
                <w:color w:val="000000"/>
                <w:sz w:val="20"/>
                <w:szCs w:val="20"/>
              </w:rPr>
            </w:pPr>
            <w:r w:rsidRPr="00A37311">
              <w:rPr>
                <w:rFonts w:ascii="Century Gothic" w:hAnsi="Century Gothic"/>
                <w:color w:val="000000"/>
                <w:sz w:val="20"/>
                <w:szCs w:val="20"/>
              </w:rPr>
              <w:t>16</w:t>
            </w:r>
          </w:p>
        </w:tc>
        <w:tc>
          <w:tcPr>
            <w:tcW w:w="5553" w:type="dxa"/>
            <w:vAlign w:val="center"/>
          </w:tcPr>
          <w:p w14:paraId="7FABD7B1" w14:textId="4BE9C154" w:rsidR="00D66094" w:rsidRPr="00C61AB3" w:rsidRDefault="00D66094" w:rsidP="00BE2583">
            <w:pPr>
              <w:widowControl w:val="0"/>
              <w:jc w:val="both"/>
              <w:rPr>
                <w:rFonts w:ascii="Century Gothic" w:hAnsi="Century Gothic"/>
                <w:color w:val="000000"/>
                <w:sz w:val="20"/>
                <w:szCs w:val="20"/>
              </w:rPr>
            </w:pPr>
            <w:r w:rsidRPr="00C61AB3">
              <w:rPr>
                <w:rFonts w:ascii="Century Gothic" w:hAnsi="Century Gothic"/>
                <w:color w:val="000000"/>
                <w:sz w:val="20"/>
                <w:szCs w:val="20"/>
              </w:rPr>
              <w:t>Smarrimento, furto,</w:t>
            </w:r>
            <w:r w:rsidR="003873A8">
              <w:rPr>
                <w:rFonts w:ascii="Century Gothic" w:hAnsi="Century Gothic"/>
                <w:color w:val="000000"/>
                <w:sz w:val="20"/>
                <w:szCs w:val="20"/>
              </w:rPr>
              <w:t xml:space="preserve"> scarto,</w:t>
            </w:r>
            <w:r w:rsidR="000754C0" w:rsidRPr="00C61AB3">
              <w:rPr>
                <w:rFonts w:ascii="Century Gothic" w:hAnsi="Century Gothic"/>
                <w:color w:val="000000"/>
                <w:sz w:val="20"/>
                <w:szCs w:val="20"/>
              </w:rPr>
              <w:t xml:space="preserve"> </w:t>
            </w:r>
            <w:r w:rsidR="003873A8">
              <w:rPr>
                <w:rFonts w:ascii="Century Gothic" w:hAnsi="Century Gothic"/>
                <w:color w:val="000000"/>
                <w:sz w:val="20"/>
                <w:szCs w:val="20"/>
              </w:rPr>
              <w:t>deterioramento, manomissione delle relazioni di soccorso conservate dal</w:t>
            </w:r>
            <w:r w:rsidR="003C019F">
              <w:rPr>
                <w:rFonts w:ascii="Century Gothic" w:hAnsi="Century Gothic"/>
                <w:color w:val="000000"/>
                <w:sz w:val="20"/>
                <w:szCs w:val="20"/>
              </w:rPr>
              <w:t xml:space="preserve"> Contraente</w:t>
            </w:r>
            <w:r w:rsidR="003873A8">
              <w:rPr>
                <w:rFonts w:ascii="Century Gothic" w:hAnsi="Century Gothic"/>
                <w:color w:val="000000"/>
                <w:sz w:val="20"/>
                <w:szCs w:val="20"/>
              </w:rPr>
              <w:t>, non segnalato alla AAT.</w:t>
            </w:r>
          </w:p>
          <w:p w14:paraId="7E7E8C72" w14:textId="77777777" w:rsidR="00DD5A67" w:rsidRPr="00C61AB3" w:rsidRDefault="00384EC7" w:rsidP="00BE2583">
            <w:pPr>
              <w:widowControl w:val="0"/>
              <w:jc w:val="both"/>
              <w:rPr>
                <w:rFonts w:ascii="Century Gothic" w:hAnsi="Century Gothic"/>
                <w:color w:val="000000"/>
                <w:sz w:val="20"/>
                <w:szCs w:val="20"/>
              </w:rPr>
            </w:pPr>
            <w:r w:rsidRPr="00384EC7">
              <w:rPr>
                <w:rFonts w:ascii="Century Gothic" w:hAnsi="Century Gothic"/>
                <w:color w:val="000000"/>
                <w:sz w:val="20"/>
                <w:szCs w:val="20"/>
              </w:rPr>
              <w:t>Nota: per “manomissione” si intende la modifica della copia della relazione di soccorso MSB successivamente alla consegna dell’originale alla Struttura ospedaliera di destinazione della persona soccorsa</w:t>
            </w:r>
          </w:p>
        </w:tc>
        <w:tc>
          <w:tcPr>
            <w:tcW w:w="1563" w:type="dxa"/>
            <w:vAlign w:val="center"/>
          </w:tcPr>
          <w:p w14:paraId="57DEE806" w14:textId="77777777" w:rsidR="00A83279" w:rsidRPr="00A37311" w:rsidRDefault="00133D2F" w:rsidP="00A37311">
            <w:pPr>
              <w:widowControl w:val="0"/>
              <w:spacing w:line="360" w:lineRule="auto"/>
              <w:jc w:val="center"/>
              <w:rPr>
                <w:rFonts w:ascii="Century Gothic" w:hAnsi="Century Gothic"/>
                <w:color w:val="000000"/>
                <w:sz w:val="20"/>
                <w:szCs w:val="20"/>
              </w:rPr>
            </w:pPr>
            <w:r w:rsidRPr="00A37311">
              <w:rPr>
                <w:rFonts w:ascii="Century Gothic" w:hAnsi="Century Gothic"/>
                <w:color w:val="000000"/>
                <w:sz w:val="20"/>
                <w:szCs w:val="20"/>
              </w:rPr>
              <w:t>€ 1000</w:t>
            </w:r>
            <w:r w:rsidR="00A37311">
              <w:rPr>
                <w:rFonts w:ascii="Century Gothic" w:hAnsi="Century Gothic"/>
                <w:color w:val="000000"/>
                <w:sz w:val="20"/>
                <w:szCs w:val="20"/>
              </w:rPr>
              <w:t>,00</w:t>
            </w:r>
          </w:p>
        </w:tc>
        <w:tc>
          <w:tcPr>
            <w:tcW w:w="2097" w:type="dxa"/>
            <w:vAlign w:val="center"/>
          </w:tcPr>
          <w:p w14:paraId="1D781CB4" w14:textId="77777777" w:rsidR="00A83279" w:rsidRPr="00A37311" w:rsidRDefault="00133D2F" w:rsidP="00433107">
            <w:pPr>
              <w:widowControl w:val="0"/>
              <w:spacing w:line="360" w:lineRule="auto"/>
              <w:jc w:val="center"/>
              <w:rPr>
                <w:rFonts w:ascii="Century Gothic" w:hAnsi="Century Gothic"/>
                <w:color w:val="000000"/>
                <w:sz w:val="20"/>
                <w:szCs w:val="20"/>
              </w:rPr>
            </w:pPr>
            <w:r w:rsidRPr="00A37311">
              <w:rPr>
                <w:rFonts w:ascii="Century Gothic" w:hAnsi="Century Gothic"/>
                <w:color w:val="000000"/>
                <w:sz w:val="20"/>
                <w:szCs w:val="20"/>
              </w:rPr>
              <w:t>€ 2000</w:t>
            </w:r>
            <w:r w:rsidR="00A37311">
              <w:rPr>
                <w:rFonts w:ascii="Century Gothic" w:hAnsi="Century Gothic"/>
                <w:color w:val="000000"/>
                <w:sz w:val="20"/>
                <w:szCs w:val="20"/>
              </w:rPr>
              <w:t>,00</w:t>
            </w:r>
          </w:p>
        </w:tc>
      </w:tr>
      <w:tr w:rsidR="00D66094" w14:paraId="6C080B5D" w14:textId="77777777" w:rsidTr="00A43660">
        <w:trPr>
          <w:trHeight w:val="1468"/>
        </w:trPr>
        <w:tc>
          <w:tcPr>
            <w:tcW w:w="534" w:type="dxa"/>
            <w:vAlign w:val="center"/>
          </w:tcPr>
          <w:p w14:paraId="0FA3B3A0" w14:textId="77777777" w:rsidR="00D66094" w:rsidRPr="00A37311" w:rsidRDefault="00A83279" w:rsidP="00433107">
            <w:pPr>
              <w:widowControl w:val="0"/>
              <w:spacing w:line="360" w:lineRule="auto"/>
              <w:rPr>
                <w:rFonts w:ascii="Century Gothic" w:hAnsi="Century Gothic"/>
                <w:color w:val="000000"/>
                <w:sz w:val="20"/>
                <w:szCs w:val="20"/>
              </w:rPr>
            </w:pPr>
            <w:r w:rsidRPr="00A37311">
              <w:rPr>
                <w:rFonts w:ascii="Century Gothic" w:hAnsi="Century Gothic"/>
                <w:color w:val="000000"/>
                <w:sz w:val="20"/>
                <w:szCs w:val="20"/>
              </w:rPr>
              <w:t>17</w:t>
            </w:r>
          </w:p>
        </w:tc>
        <w:tc>
          <w:tcPr>
            <w:tcW w:w="5553" w:type="dxa"/>
            <w:vAlign w:val="center"/>
          </w:tcPr>
          <w:p w14:paraId="162EC3AA" w14:textId="77777777" w:rsidR="00D66094" w:rsidRPr="00C61AB3" w:rsidRDefault="00D66094" w:rsidP="00433107">
            <w:pPr>
              <w:widowControl w:val="0"/>
              <w:spacing w:line="360" w:lineRule="auto"/>
              <w:jc w:val="both"/>
              <w:rPr>
                <w:rFonts w:ascii="Century Gothic" w:hAnsi="Century Gothic"/>
                <w:color w:val="000000"/>
                <w:sz w:val="20"/>
                <w:szCs w:val="20"/>
              </w:rPr>
            </w:pPr>
            <w:r w:rsidRPr="00C61AB3">
              <w:rPr>
                <w:rFonts w:ascii="Century Gothic" w:hAnsi="Century Gothic"/>
                <w:color w:val="000000"/>
                <w:sz w:val="20"/>
                <w:szCs w:val="20"/>
              </w:rPr>
              <w:t>Divulgazione sui social media di fotografie/video inerenti gli interventi di soccorso e di relazioni di soccorso.</w:t>
            </w:r>
          </w:p>
        </w:tc>
        <w:tc>
          <w:tcPr>
            <w:tcW w:w="1563" w:type="dxa"/>
            <w:vAlign w:val="center"/>
          </w:tcPr>
          <w:p w14:paraId="1B150FA0" w14:textId="77777777" w:rsidR="00D66094" w:rsidRPr="00A37311" w:rsidRDefault="00D66094" w:rsidP="00A83279">
            <w:pPr>
              <w:widowControl w:val="0"/>
              <w:spacing w:line="360" w:lineRule="auto"/>
              <w:jc w:val="center"/>
              <w:rPr>
                <w:rFonts w:ascii="Century Gothic" w:hAnsi="Century Gothic"/>
                <w:color w:val="000000"/>
                <w:sz w:val="20"/>
                <w:szCs w:val="20"/>
              </w:rPr>
            </w:pPr>
            <w:r w:rsidRPr="00A37311">
              <w:rPr>
                <w:rFonts w:ascii="Century Gothic" w:hAnsi="Century Gothic"/>
                <w:color w:val="000000"/>
                <w:sz w:val="20"/>
                <w:szCs w:val="20"/>
              </w:rPr>
              <w:t xml:space="preserve">€ </w:t>
            </w:r>
            <w:r w:rsidR="00133D2F" w:rsidRPr="00A37311">
              <w:rPr>
                <w:rFonts w:ascii="Century Gothic" w:hAnsi="Century Gothic"/>
                <w:color w:val="000000"/>
                <w:sz w:val="20"/>
                <w:szCs w:val="20"/>
              </w:rPr>
              <w:t>500</w:t>
            </w:r>
            <w:r w:rsidR="00A37311" w:rsidRPr="00A37311">
              <w:rPr>
                <w:rFonts w:ascii="Century Gothic" w:hAnsi="Century Gothic"/>
                <w:color w:val="000000"/>
                <w:sz w:val="20"/>
                <w:szCs w:val="20"/>
              </w:rPr>
              <w:t>,00</w:t>
            </w:r>
          </w:p>
        </w:tc>
        <w:tc>
          <w:tcPr>
            <w:tcW w:w="2097" w:type="dxa"/>
            <w:vAlign w:val="center"/>
          </w:tcPr>
          <w:p w14:paraId="12052FD0" w14:textId="77777777" w:rsidR="00D66094" w:rsidRPr="00A37311" w:rsidRDefault="00D66094" w:rsidP="00A83279">
            <w:pPr>
              <w:widowControl w:val="0"/>
              <w:spacing w:line="360" w:lineRule="auto"/>
              <w:jc w:val="center"/>
              <w:rPr>
                <w:rFonts w:ascii="Century Gothic" w:hAnsi="Century Gothic"/>
                <w:color w:val="000000"/>
                <w:sz w:val="20"/>
                <w:szCs w:val="20"/>
              </w:rPr>
            </w:pPr>
            <w:r w:rsidRPr="00A37311">
              <w:rPr>
                <w:rFonts w:ascii="Century Gothic" w:hAnsi="Century Gothic"/>
                <w:color w:val="000000"/>
                <w:sz w:val="20"/>
                <w:szCs w:val="20"/>
              </w:rPr>
              <w:t xml:space="preserve">€ </w:t>
            </w:r>
            <w:r w:rsidR="00133D2F" w:rsidRPr="00A37311">
              <w:rPr>
                <w:rFonts w:ascii="Century Gothic" w:hAnsi="Century Gothic"/>
                <w:color w:val="000000"/>
                <w:sz w:val="20"/>
                <w:szCs w:val="20"/>
              </w:rPr>
              <w:t>2000</w:t>
            </w:r>
            <w:r w:rsidR="00A37311" w:rsidRPr="00A37311">
              <w:rPr>
                <w:rFonts w:ascii="Century Gothic" w:hAnsi="Century Gothic"/>
                <w:color w:val="000000"/>
                <w:sz w:val="20"/>
                <w:szCs w:val="20"/>
              </w:rPr>
              <w:t>,00</w:t>
            </w:r>
            <w:r w:rsidR="00A83279" w:rsidRPr="00A37311">
              <w:rPr>
                <w:rFonts w:ascii="Century Gothic" w:hAnsi="Century Gothic"/>
                <w:color w:val="000000"/>
                <w:sz w:val="20"/>
                <w:szCs w:val="20"/>
              </w:rPr>
              <w:t xml:space="preserve"> </w:t>
            </w:r>
          </w:p>
        </w:tc>
      </w:tr>
      <w:tr w:rsidR="007C63EF" w:rsidRPr="001C3B76" w14:paraId="65DC5F5F" w14:textId="77777777" w:rsidTr="00A43660">
        <w:trPr>
          <w:trHeight w:val="584"/>
        </w:trPr>
        <w:tc>
          <w:tcPr>
            <w:tcW w:w="534" w:type="dxa"/>
            <w:vAlign w:val="center"/>
          </w:tcPr>
          <w:p w14:paraId="0BA8CF99" w14:textId="77777777" w:rsidR="007C63EF" w:rsidRPr="001C3B76" w:rsidRDefault="00A83279" w:rsidP="00C41813">
            <w:pPr>
              <w:widowControl w:val="0"/>
              <w:spacing w:line="360" w:lineRule="auto"/>
              <w:rPr>
                <w:rFonts w:ascii="Century Gothic" w:hAnsi="Century Gothic"/>
                <w:color w:val="000000"/>
                <w:sz w:val="20"/>
                <w:szCs w:val="20"/>
              </w:rPr>
            </w:pPr>
            <w:r>
              <w:rPr>
                <w:rFonts w:ascii="Century Gothic" w:hAnsi="Century Gothic"/>
                <w:color w:val="000000"/>
                <w:sz w:val="20"/>
                <w:szCs w:val="20"/>
              </w:rPr>
              <w:t>18</w:t>
            </w:r>
          </w:p>
        </w:tc>
        <w:tc>
          <w:tcPr>
            <w:tcW w:w="5553" w:type="dxa"/>
            <w:vAlign w:val="center"/>
          </w:tcPr>
          <w:p w14:paraId="6630C7C4" w14:textId="77777777" w:rsidR="007C63EF" w:rsidRPr="001A36EF" w:rsidRDefault="007C63EF" w:rsidP="001A36EF">
            <w:pPr>
              <w:widowControl w:val="0"/>
              <w:spacing w:line="360" w:lineRule="auto"/>
              <w:jc w:val="both"/>
              <w:rPr>
                <w:rFonts w:ascii="Century Gothic" w:hAnsi="Century Gothic"/>
                <w:color w:val="000000"/>
                <w:sz w:val="20"/>
                <w:szCs w:val="20"/>
              </w:rPr>
            </w:pPr>
            <w:r w:rsidRPr="001A36EF">
              <w:rPr>
                <w:rFonts w:ascii="Century Gothic" w:hAnsi="Century Gothic"/>
                <w:b/>
                <w:color w:val="000000"/>
                <w:sz w:val="20"/>
                <w:szCs w:val="20"/>
              </w:rPr>
              <w:t>Assenza dei requisiti richiesti per il personale del mezzo di soccorso</w:t>
            </w:r>
            <w:r w:rsidRPr="001A36EF">
              <w:rPr>
                <w:rFonts w:ascii="Century Gothic" w:hAnsi="Century Gothic"/>
                <w:color w:val="000000"/>
                <w:sz w:val="20"/>
                <w:szCs w:val="20"/>
              </w:rPr>
              <w:t xml:space="preserve"> in relazione a: </w:t>
            </w:r>
          </w:p>
          <w:p w14:paraId="786CAA54" w14:textId="77777777" w:rsidR="007C63EF" w:rsidRDefault="007C63EF" w:rsidP="005869D5">
            <w:pPr>
              <w:pStyle w:val="Paragrafoelenco"/>
              <w:widowControl w:val="0"/>
              <w:numPr>
                <w:ilvl w:val="0"/>
                <w:numId w:val="15"/>
              </w:numPr>
              <w:spacing w:line="360" w:lineRule="auto"/>
              <w:ind w:left="1134" w:hanging="283"/>
              <w:jc w:val="both"/>
              <w:rPr>
                <w:rFonts w:ascii="Century Gothic" w:hAnsi="Century Gothic"/>
                <w:color w:val="000000"/>
                <w:sz w:val="20"/>
                <w:szCs w:val="20"/>
              </w:rPr>
            </w:pPr>
            <w:r w:rsidRPr="002F30D6">
              <w:rPr>
                <w:rFonts w:ascii="Century Gothic" w:hAnsi="Century Gothic"/>
                <w:color w:val="000000"/>
                <w:sz w:val="20"/>
                <w:szCs w:val="20"/>
              </w:rPr>
              <w:t>Certificazione;</w:t>
            </w:r>
          </w:p>
          <w:p w14:paraId="7BCF4994" w14:textId="77777777" w:rsidR="007C63EF" w:rsidRPr="007C63EF" w:rsidRDefault="007C63EF" w:rsidP="005869D5">
            <w:pPr>
              <w:pStyle w:val="Paragrafoelenco"/>
              <w:widowControl w:val="0"/>
              <w:numPr>
                <w:ilvl w:val="0"/>
                <w:numId w:val="15"/>
              </w:numPr>
              <w:spacing w:line="360" w:lineRule="auto"/>
              <w:ind w:left="1134" w:hanging="283"/>
              <w:jc w:val="both"/>
              <w:rPr>
                <w:rFonts w:ascii="Century Gothic" w:hAnsi="Century Gothic"/>
                <w:color w:val="000000"/>
                <w:sz w:val="20"/>
                <w:szCs w:val="20"/>
              </w:rPr>
            </w:pPr>
            <w:r>
              <w:rPr>
                <w:rFonts w:ascii="Century Gothic" w:hAnsi="Century Gothic"/>
                <w:color w:val="000000"/>
                <w:sz w:val="20"/>
                <w:szCs w:val="20"/>
              </w:rPr>
              <w:t>Età;</w:t>
            </w:r>
          </w:p>
        </w:tc>
        <w:tc>
          <w:tcPr>
            <w:tcW w:w="3660" w:type="dxa"/>
            <w:gridSpan w:val="2"/>
            <w:vAlign w:val="center"/>
          </w:tcPr>
          <w:p w14:paraId="5A46B6B7" w14:textId="77777777" w:rsidR="007C63EF" w:rsidRPr="001C3B76" w:rsidRDefault="007C63EF" w:rsidP="007C63EF">
            <w:pPr>
              <w:widowControl w:val="0"/>
              <w:spacing w:line="360" w:lineRule="auto"/>
              <w:jc w:val="both"/>
              <w:rPr>
                <w:rFonts w:ascii="Century Gothic" w:hAnsi="Century Gothic"/>
                <w:color w:val="000000"/>
                <w:sz w:val="20"/>
                <w:szCs w:val="20"/>
              </w:rPr>
            </w:pPr>
            <w:r w:rsidRPr="002F30D6">
              <w:rPr>
                <w:rFonts w:ascii="Century Gothic" w:hAnsi="Century Gothic"/>
                <w:color w:val="000000"/>
                <w:sz w:val="20"/>
                <w:szCs w:val="20"/>
              </w:rPr>
              <w:t>In relazione alla gravità dell’infrazione rilevata e tenendo conto, altresì, di eventuali</w:t>
            </w:r>
            <w:r>
              <w:rPr>
                <w:rFonts w:ascii="Century Gothic" w:hAnsi="Century Gothic"/>
                <w:color w:val="000000"/>
                <w:sz w:val="20"/>
                <w:szCs w:val="20"/>
              </w:rPr>
              <w:t xml:space="preserve"> r</w:t>
            </w:r>
            <w:r w:rsidRPr="002F30D6">
              <w:rPr>
                <w:rFonts w:ascii="Century Gothic" w:hAnsi="Century Gothic"/>
                <w:color w:val="000000"/>
                <w:sz w:val="20"/>
                <w:szCs w:val="20"/>
              </w:rPr>
              <w:t>eiterazioni delle stesse, verranno applicate penali da un minimo di € 500,00 ad un massimo di € 5.000,00 per violazione.</w:t>
            </w:r>
          </w:p>
        </w:tc>
      </w:tr>
      <w:tr w:rsidR="007C63EF" w:rsidRPr="001C3B76" w14:paraId="2367AD4B" w14:textId="77777777" w:rsidTr="00A43660">
        <w:trPr>
          <w:trHeight w:val="584"/>
        </w:trPr>
        <w:tc>
          <w:tcPr>
            <w:tcW w:w="534" w:type="dxa"/>
            <w:vAlign w:val="center"/>
          </w:tcPr>
          <w:p w14:paraId="5243B7FF" w14:textId="77777777" w:rsidR="007C63EF" w:rsidRPr="001C3B76" w:rsidRDefault="00A83279" w:rsidP="00C41813">
            <w:pPr>
              <w:widowControl w:val="0"/>
              <w:spacing w:line="360" w:lineRule="auto"/>
              <w:rPr>
                <w:rFonts w:ascii="Century Gothic" w:hAnsi="Century Gothic"/>
                <w:color w:val="000000"/>
                <w:sz w:val="20"/>
                <w:szCs w:val="20"/>
              </w:rPr>
            </w:pPr>
            <w:r>
              <w:rPr>
                <w:rFonts w:ascii="Century Gothic" w:hAnsi="Century Gothic"/>
                <w:color w:val="000000"/>
                <w:sz w:val="20"/>
                <w:szCs w:val="20"/>
              </w:rPr>
              <w:t>19</w:t>
            </w:r>
          </w:p>
        </w:tc>
        <w:tc>
          <w:tcPr>
            <w:tcW w:w="5553" w:type="dxa"/>
            <w:vAlign w:val="center"/>
          </w:tcPr>
          <w:p w14:paraId="0AF68E7A" w14:textId="77777777" w:rsidR="007C63EF" w:rsidRPr="001A36EF" w:rsidRDefault="007C63EF" w:rsidP="001A36EF">
            <w:pPr>
              <w:widowControl w:val="0"/>
              <w:spacing w:line="360" w:lineRule="auto"/>
              <w:jc w:val="both"/>
              <w:rPr>
                <w:rFonts w:ascii="Century Gothic" w:hAnsi="Century Gothic"/>
                <w:b/>
                <w:color w:val="000000"/>
                <w:sz w:val="20"/>
                <w:szCs w:val="20"/>
              </w:rPr>
            </w:pPr>
            <w:r w:rsidRPr="001A36EF">
              <w:rPr>
                <w:rFonts w:ascii="Century Gothic" w:hAnsi="Century Gothic"/>
                <w:b/>
                <w:color w:val="000000"/>
                <w:sz w:val="20"/>
                <w:szCs w:val="20"/>
              </w:rPr>
              <w:t>Mancanza di apparecchiature o attrezzature sui mezzi di soccorso</w:t>
            </w:r>
          </w:p>
        </w:tc>
        <w:tc>
          <w:tcPr>
            <w:tcW w:w="3660" w:type="dxa"/>
            <w:gridSpan w:val="2"/>
            <w:vAlign w:val="center"/>
          </w:tcPr>
          <w:p w14:paraId="2FC493D2" w14:textId="77777777" w:rsidR="007C63EF" w:rsidRPr="002F30D6" w:rsidRDefault="007C63EF" w:rsidP="007C63EF">
            <w:pPr>
              <w:widowControl w:val="0"/>
              <w:spacing w:line="360" w:lineRule="auto"/>
              <w:jc w:val="both"/>
              <w:rPr>
                <w:rFonts w:ascii="Century Gothic" w:hAnsi="Century Gothic"/>
                <w:color w:val="000000"/>
                <w:sz w:val="20"/>
                <w:szCs w:val="20"/>
              </w:rPr>
            </w:pPr>
            <w:r>
              <w:rPr>
                <w:rFonts w:ascii="Century Gothic" w:hAnsi="Century Gothic"/>
                <w:color w:val="000000"/>
                <w:sz w:val="20"/>
                <w:szCs w:val="20"/>
              </w:rPr>
              <w:t>in relazione alla gravità dell’infrazione rilevata e tenendo conto, altresì, di eventuali reiterazioni delle stesse, verranno applicate penali da un minimo di € 100,00 ad un massimo di € 1.000,00 per violazione</w:t>
            </w:r>
          </w:p>
        </w:tc>
      </w:tr>
      <w:tr w:rsidR="007C63EF" w:rsidRPr="001C3B76" w14:paraId="78D9CD7C" w14:textId="77777777" w:rsidTr="00A43660">
        <w:trPr>
          <w:trHeight w:val="584"/>
        </w:trPr>
        <w:tc>
          <w:tcPr>
            <w:tcW w:w="534" w:type="dxa"/>
            <w:vAlign w:val="center"/>
          </w:tcPr>
          <w:p w14:paraId="5B6FCD18" w14:textId="77777777" w:rsidR="007C63EF" w:rsidRPr="00E37183" w:rsidRDefault="00A83279" w:rsidP="00C41813">
            <w:pPr>
              <w:widowControl w:val="0"/>
              <w:spacing w:line="360" w:lineRule="auto"/>
              <w:rPr>
                <w:rFonts w:ascii="Century Gothic" w:hAnsi="Century Gothic"/>
                <w:color w:val="000000"/>
                <w:sz w:val="20"/>
                <w:szCs w:val="20"/>
              </w:rPr>
            </w:pPr>
            <w:r w:rsidRPr="00E37183">
              <w:rPr>
                <w:rFonts w:ascii="Century Gothic" w:hAnsi="Century Gothic"/>
                <w:color w:val="000000"/>
                <w:sz w:val="20"/>
                <w:szCs w:val="20"/>
              </w:rPr>
              <w:t>20</w:t>
            </w:r>
          </w:p>
        </w:tc>
        <w:tc>
          <w:tcPr>
            <w:tcW w:w="5553" w:type="dxa"/>
            <w:vAlign w:val="center"/>
          </w:tcPr>
          <w:p w14:paraId="6B1BEA0F" w14:textId="77777777" w:rsidR="007C63EF" w:rsidRPr="00E37183" w:rsidRDefault="007C63EF" w:rsidP="00BE2583">
            <w:pPr>
              <w:widowControl w:val="0"/>
              <w:spacing w:line="360" w:lineRule="auto"/>
              <w:jc w:val="both"/>
              <w:rPr>
                <w:rFonts w:ascii="Century Gothic" w:hAnsi="Century Gothic"/>
                <w:b/>
                <w:color w:val="000000"/>
                <w:sz w:val="20"/>
                <w:szCs w:val="20"/>
              </w:rPr>
            </w:pPr>
            <w:r w:rsidRPr="00E37183">
              <w:rPr>
                <w:rFonts w:ascii="Century Gothic" w:hAnsi="Century Gothic"/>
                <w:b/>
                <w:color w:val="000000"/>
                <w:sz w:val="20"/>
                <w:szCs w:val="20"/>
              </w:rPr>
              <w:t>Gravi omissioni e negligenze nell'esecuzione del soccorso</w:t>
            </w:r>
            <w:r w:rsidRPr="00E37183">
              <w:rPr>
                <w:rFonts w:ascii="Century Gothic" w:hAnsi="Century Gothic"/>
                <w:color w:val="000000"/>
                <w:sz w:val="20"/>
                <w:szCs w:val="20"/>
              </w:rPr>
              <w:t xml:space="preserve"> (a titolo esemplificativo, ma non esaustivo: nel trasporto pazienti, nel comportamento del</w:t>
            </w:r>
            <w:r w:rsidR="00BE2583" w:rsidRPr="00E37183">
              <w:rPr>
                <w:rFonts w:ascii="Century Gothic" w:hAnsi="Century Gothic"/>
                <w:color w:val="000000"/>
                <w:sz w:val="20"/>
                <w:szCs w:val="20"/>
              </w:rPr>
              <w:t>l'équipe</w:t>
            </w:r>
            <w:r w:rsidR="00D66094" w:rsidRPr="00E37183">
              <w:rPr>
                <w:rFonts w:ascii="Century Gothic" w:hAnsi="Century Gothic"/>
                <w:color w:val="000000"/>
                <w:sz w:val="20"/>
                <w:szCs w:val="20"/>
              </w:rPr>
              <w:t xml:space="preserve"> </w:t>
            </w:r>
            <w:r w:rsidR="00D66094" w:rsidRPr="00E37183">
              <w:rPr>
                <w:rFonts w:ascii="Century Gothic" w:hAnsi="Century Gothic"/>
                <w:color w:val="000000"/>
                <w:sz w:val="20"/>
                <w:szCs w:val="20"/>
              </w:rPr>
              <w:lastRenderedPageBreak/>
              <w:t xml:space="preserve">ecc.) o comunque delle indicazioni di AREU </w:t>
            </w:r>
            <w:r w:rsidRPr="00E37183">
              <w:rPr>
                <w:rFonts w:ascii="Century Gothic" w:hAnsi="Century Gothic"/>
                <w:color w:val="000000"/>
                <w:sz w:val="20"/>
                <w:szCs w:val="20"/>
              </w:rPr>
              <w:t>direttamente o per il tramite della AAT e SOREU</w:t>
            </w:r>
          </w:p>
        </w:tc>
        <w:tc>
          <w:tcPr>
            <w:tcW w:w="3660" w:type="dxa"/>
            <w:gridSpan w:val="2"/>
            <w:vAlign w:val="center"/>
          </w:tcPr>
          <w:p w14:paraId="28EF2136" w14:textId="77777777" w:rsidR="007C63EF" w:rsidRDefault="007C63EF" w:rsidP="007C63EF">
            <w:pPr>
              <w:widowControl w:val="0"/>
              <w:spacing w:line="360" w:lineRule="auto"/>
              <w:jc w:val="both"/>
              <w:rPr>
                <w:rFonts w:ascii="Century Gothic" w:hAnsi="Century Gothic"/>
                <w:color w:val="000000"/>
                <w:sz w:val="20"/>
                <w:szCs w:val="20"/>
              </w:rPr>
            </w:pPr>
            <w:r w:rsidRPr="00E37183">
              <w:rPr>
                <w:rFonts w:ascii="Century Gothic" w:hAnsi="Century Gothic"/>
                <w:color w:val="000000"/>
                <w:sz w:val="20"/>
                <w:szCs w:val="20"/>
              </w:rPr>
              <w:lastRenderedPageBreak/>
              <w:t xml:space="preserve">in relazione alla gravità dell’infrazione rilevata e tenendo conto, altresì, di eventuali </w:t>
            </w:r>
            <w:r w:rsidRPr="00E37183">
              <w:rPr>
                <w:rFonts w:ascii="Century Gothic" w:hAnsi="Century Gothic"/>
                <w:color w:val="000000"/>
                <w:sz w:val="20"/>
                <w:szCs w:val="20"/>
              </w:rPr>
              <w:lastRenderedPageBreak/>
              <w:t>reiterazioni delle stesse, verranno applicate penali da un minimo di € 1.000,00 ad un massimo di € 5.000,00 per violazione</w:t>
            </w:r>
            <w:r w:rsidR="00FB5CC7" w:rsidRPr="00E37183">
              <w:rPr>
                <w:rFonts w:ascii="Century Gothic" w:hAnsi="Century Gothic"/>
                <w:color w:val="000000"/>
                <w:sz w:val="20"/>
                <w:szCs w:val="20"/>
              </w:rPr>
              <w:t xml:space="preserve"> e comunque AREU è mallevata da ogni responsabilità per la condotta degli operatori</w:t>
            </w:r>
          </w:p>
        </w:tc>
      </w:tr>
    </w:tbl>
    <w:p w14:paraId="56AD0914" w14:textId="77777777" w:rsidR="00964349" w:rsidRDefault="00964349" w:rsidP="00C41813">
      <w:pPr>
        <w:spacing w:line="276" w:lineRule="auto"/>
        <w:jc w:val="both"/>
        <w:rPr>
          <w:rFonts w:ascii="Century Gothic" w:hAnsi="Century Gothic"/>
          <w:b/>
          <w:color w:val="000000"/>
          <w:sz w:val="20"/>
          <w:szCs w:val="20"/>
        </w:rPr>
      </w:pPr>
    </w:p>
    <w:p w14:paraId="474227FF" w14:textId="77777777" w:rsidR="00112CB7" w:rsidRDefault="002F30D6" w:rsidP="00C41813">
      <w:pPr>
        <w:spacing w:line="276" w:lineRule="auto"/>
        <w:jc w:val="both"/>
        <w:rPr>
          <w:rFonts w:ascii="Century Gothic" w:hAnsi="Century Gothic"/>
          <w:color w:val="000000"/>
          <w:sz w:val="20"/>
          <w:szCs w:val="20"/>
        </w:rPr>
      </w:pPr>
      <w:r w:rsidRPr="00C41813">
        <w:rPr>
          <w:rFonts w:ascii="Century Gothic" w:hAnsi="Century Gothic"/>
          <w:b/>
          <w:color w:val="000000"/>
          <w:sz w:val="20"/>
          <w:szCs w:val="20"/>
        </w:rPr>
        <w:t xml:space="preserve">Mancato </w:t>
      </w:r>
      <w:r w:rsidR="003240EB" w:rsidRPr="00C41813">
        <w:rPr>
          <w:rFonts w:ascii="Century Gothic" w:hAnsi="Century Gothic"/>
          <w:b/>
          <w:color w:val="000000"/>
          <w:sz w:val="20"/>
          <w:szCs w:val="20"/>
        </w:rPr>
        <w:t xml:space="preserve">rispetto della normativa </w:t>
      </w:r>
      <w:r w:rsidR="004B327B" w:rsidRPr="00C41813">
        <w:rPr>
          <w:rFonts w:ascii="Century Gothic" w:hAnsi="Century Gothic"/>
          <w:b/>
          <w:color w:val="000000"/>
          <w:sz w:val="20"/>
          <w:szCs w:val="20"/>
        </w:rPr>
        <w:t xml:space="preserve">vigente </w:t>
      </w:r>
      <w:r w:rsidR="003240EB" w:rsidRPr="00C41813">
        <w:rPr>
          <w:rFonts w:ascii="Century Gothic" w:hAnsi="Century Gothic"/>
          <w:b/>
          <w:color w:val="000000"/>
          <w:sz w:val="20"/>
          <w:szCs w:val="20"/>
        </w:rPr>
        <w:t>sul lavoro subordinato e/o sul volontariato</w:t>
      </w:r>
      <w:r w:rsidR="00112CB7" w:rsidRPr="00C41813">
        <w:rPr>
          <w:rFonts w:ascii="Century Gothic" w:hAnsi="Century Gothic"/>
          <w:color w:val="000000"/>
          <w:sz w:val="20"/>
          <w:szCs w:val="20"/>
        </w:rPr>
        <w:t>, in particolare:</w:t>
      </w:r>
    </w:p>
    <w:tbl>
      <w:tblPr>
        <w:tblStyle w:val="Grigliatabella"/>
        <w:tblW w:w="9747" w:type="dxa"/>
        <w:tblLook w:val="04A0" w:firstRow="1" w:lastRow="0" w:firstColumn="1" w:lastColumn="0" w:noHBand="0" w:noVBand="1"/>
      </w:tblPr>
      <w:tblGrid>
        <w:gridCol w:w="660"/>
        <w:gridCol w:w="4613"/>
        <w:gridCol w:w="4474"/>
      </w:tblGrid>
      <w:tr w:rsidR="00C41813" w:rsidRPr="001C3B76" w14:paraId="2B3ACC73" w14:textId="77777777" w:rsidTr="00A83279">
        <w:trPr>
          <w:trHeight w:val="734"/>
          <w:tblHeader/>
        </w:trPr>
        <w:tc>
          <w:tcPr>
            <w:tcW w:w="660" w:type="dxa"/>
            <w:vAlign w:val="center"/>
          </w:tcPr>
          <w:p w14:paraId="50053269" w14:textId="77777777" w:rsidR="00C41813" w:rsidRPr="001C3B76" w:rsidRDefault="00C41813" w:rsidP="00C41813">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N.</w:t>
            </w:r>
          </w:p>
        </w:tc>
        <w:tc>
          <w:tcPr>
            <w:tcW w:w="4613" w:type="dxa"/>
            <w:vAlign w:val="center"/>
          </w:tcPr>
          <w:p w14:paraId="726BB8A3" w14:textId="77777777" w:rsidR="00C41813" w:rsidRPr="001C3B76" w:rsidRDefault="00C41813" w:rsidP="00C41813">
            <w:pPr>
              <w:widowControl w:val="0"/>
              <w:spacing w:line="360" w:lineRule="auto"/>
              <w:jc w:val="center"/>
              <w:rPr>
                <w:rFonts w:ascii="Century Gothic" w:hAnsi="Century Gothic"/>
                <w:b/>
                <w:color w:val="000000"/>
                <w:sz w:val="20"/>
                <w:szCs w:val="20"/>
              </w:rPr>
            </w:pPr>
            <w:r w:rsidRPr="001C3B76">
              <w:rPr>
                <w:rFonts w:ascii="Century Gothic" w:hAnsi="Century Gothic"/>
                <w:b/>
                <w:color w:val="000000"/>
                <w:sz w:val="20"/>
                <w:szCs w:val="20"/>
              </w:rPr>
              <w:t>INFRAZIONE</w:t>
            </w:r>
          </w:p>
        </w:tc>
        <w:tc>
          <w:tcPr>
            <w:tcW w:w="4474" w:type="dxa"/>
            <w:vAlign w:val="center"/>
          </w:tcPr>
          <w:p w14:paraId="299744E5" w14:textId="77777777" w:rsidR="00C41813" w:rsidRPr="001C3B76" w:rsidRDefault="00C41813" w:rsidP="00C41813">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SANZIONE</w:t>
            </w:r>
          </w:p>
        </w:tc>
      </w:tr>
      <w:tr w:rsidR="00C41813" w:rsidRPr="00793C2F" w14:paraId="1B057E9E" w14:textId="77777777" w:rsidTr="00A83279">
        <w:trPr>
          <w:trHeight w:val="584"/>
        </w:trPr>
        <w:tc>
          <w:tcPr>
            <w:tcW w:w="660" w:type="dxa"/>
            <w:vAlign w:val="center"/>
          </w:tcPr>
          <w:p w14:paraId="09C227A8" w14:textId="77777777" w:rsidR="00C41813" w:rsidRPr="00A37311" w:rsidRDefault="00A83279" w:rsidP="00C41813">
            <w:pPr>
              <w:widowControl w:val="0"/>
              <w:spacing w:line="360" w:lineRule="auto"/>
              <w:rPr>
                <w:rFonts w:ascii="Century Gothic" w:hAnsi="Century Gothic"/>
                <w:color w:val="000000"/>
                <w:sz w:val="20"/>
                <w:szCs w:val="20"/>
              </w:rPr>
            </w:pPr>
            <w:r w:rsidRPr="00A37311">
              <w:rPr>
                <w:rFonts w:ascii="Century Gothic" w:hAnsi="Century Gothic"/>
                <w:color w:val="000000"/>
                <w:sz w:val="20"/>
                <w:szCs w:val="20"/>
              </w:rPr>
              <w:t>21</w:t>
            </w:r>
          </w:p>
        </w:tc>
        <w:tc>
          <w:tcPr>
            <w:tcW w:w="4613" w:type="dxa"/>
            <w:vAlign w:val="center"/>
          </w:tcPr>
          <w:p w14:paraId="7877FD44" w14:textId="77777777" w:rsidR="00A525EC" w:rsidRPr="00A37311" w:rsidRDefault="00A525EC">
            <w:pPr>
              <w:widowControl w:val="0"/>
              <w:spacing w:line="360" w:lineRule="auto"/>
              <w:ind w:left="88"/>
              <w:jc w:val="both"/>
              <w:rPr>
                <w:rFonts w:ascii="Century Gothic" w:hAnsi="Century Gothic" w:cs="Times New Roman"/>
                <w:color w:val="000000"/>
                <w:sz w:val="20"/>
                <w:szCs w:val="20"/>
              </w:rPr>
            </w:pPr>
          </w:p>
          <w:p w14:paraId="2E3C2479" w14:textId="22F4F30A" w:rsidR="00A525EC" w:rsidRPr="00A37311" w:rsidRDefault="00A83279">
            <w:pPr>
              <w:widowControl w:val="0"/>
              <w:spacing w:line="360" w:lineRule="auto"/>
              <w:ind w:left="88"/>
              <w:jc w:val="both"/>
              <w:rPr>
                <w:rFonts w:ascii="Century Gothic" w:hAnsi="Century Gothic"/>
                <w:color w:val="000000"/>
                <w:sz w:val="20"/>
                <w:szCs w:val="20"/>
              </w:rPr>
            </w:pPr>
            <w:r w:rsidRPr="00A37311">
              <w:rPr>
                <w:rFonts w:ascii="Century Gothic" w:hAnsi="Century Gothic"/>
                <w:color w:val="000000"/>
                <w:sz w:val="20"/>
                <w:szCs w:val="20"/>
              </w:rPr>
              <w:t>Impiego di personale dipendente e volontario in violazione delle</w:t>
            </w:r>
            <w:r w:rsidR="001E2C94" w:rsidRPr="00A37311">
              <w:rPr>
                <w:rFonts w:ascii="Century Gothic" w:hAnsi="Century Gothic"/>
                <w:color w:val="000000"/>
                <w:sz w:val="20"/>
                <w:szCs w:val="20"/>
              </w:rPr>
              <w:t xml:space="preserve"> norme</w:t>
            </w:r>
            <w:r w:rsidRPr="00A37311">
              <w:rPr>
                <w:rFonts w:ascii="Century Gothic" w:hAnsi="Century Gothic"/>
                <w:color w:val="000000"/>
                <w:sz w:val="20"/>
                <w:szCs w:val="20"/>
              </w:rPr>
              <w:t xml:space="preserve"> vigenti in materia</w:t>
            </w:r>
            <w:r w:rsidR="00345406" w:rsidRPr="00A37311">
              <w:rPr>
                <w:rFonts w:ascii="Century Gothic" w:hAnsi="Century Gothic"/>
                <w:color w:val="000000"/>
                <w:sz w:val="20"/>
                <w:szCs w:val="20"/>
              </w:rPr>
              <w:t xml:space="preserve"> rilevato direttamente e/o a seguito di segnalazione</w:t>
            </w:r>
          </w:p>
        </w:tc>
        <w:tc>
          <w:tcPr>
            <w:tcW w:w="4474" w:type="dxa"/>
            <w:vAlign w:val="center"/>
          </w:tcPr>
          <w:p w14:paraId="544FF8B8" w14:textId="77777777" w:rsidR="00C41813" w:rsidRPr="00A37311" w:rsidRDefault="00345406" w:rsidP="00A37311">
            <w:pPr>
              <w:widowControl w:val="0"/>
              <w:spacing w:line="360" w:lineRule="auto"/>
              <w:jc w:val="both"/>
              <w:rPr>
                <w:rFonts w:ascii="Century Gothic" w:hAnsi="Century Gothic"/>
                <w:color w:val="000000"/>
                <w:sz w:val="20"/>
                <w:szCs w:val="20"/>
              </w:rPr>
            </w:pPr>
            <w:r w:rsidRPr="00A37311">
              <w:rPr>
                <w:rFonts w:ascii="Century Gothic" w:hAnsi="Century Gothic"/>
                <w:color w:val="000000"/>
                <w:sz w:val="20"/>
                <w:szCs w:val="20"/>
              </w:rPr>
              <w:t xml:space="preserve"> </w:t>
            </w:r>
            <w:r w:rsidR="00133D2F" w:rsidRPr="00A37311">
              <w:rPr>
                <w:rFonts w:ascii="Century Gothic" w:hAnsi="Century Gothic"/>
                <w:color w:val="000000"/>
                <w:sz w:val="20"/>
                <w:szCs w:val="20"/>
              </w:rPr>
              <w:t>In relazione alla gravità dell’infrazione rilevata e tenendo conto, altresì, di eventuali reiterazioni delle stesse, verranno applicate penali da un minimo di € 1.000,00 ad un massimo di € 10.000,00 per violazione.</w:t>
            </w:r>
            <w:r w:rsidR="00A37311">
              <w:rPr>
                <w:rFonts w:ascii="Century Gothic" w:hAnsi="Century Gothic"/>
                <w:color w:val="000000"/>
                <w:sz w:val="20"/>
                <w:szCs w:val="20"/>
              </w:rPr>
              <w:t xml:space="preserve"> </w:t>
            </w:r>
            <w:r w:rsidRPr="00A37311">
              <w:rPr>
                <w:rFonts w:ascii="Century Gothic" w:hAnsi="Century Gothic"/>
                <w:color w:val="000000"/>
                <w:sz w:val="20"/>
                <w:szCs w:val="20"/>
              </w:rPr>
              <w:t>Le sanzioni potranno essere applicate so</w:t>
            </w:r>
            <w:r w:rsidR="00B72714" w:rsidRPr="00A37311">
              <w:rPr>
                <w:rFonts w:ascii="Century Gothic" w:hAnsi="Century Gothic"/>
                <w:color w:val="000000"/>
                <w:sz w:val="20"/>
                <w:szCs w:val="20"/>
              </w:rPr>
              <w:t>lo successivamen</w:t>
            </w:r>
            <w:r w:rsidRPr="00A37311">
              <w:rPr>
                <w:rFonts w:ascii="Century Gothic" w:hAnsi="Century Gothic"/>
                <w:color w:val="000000"/>
                <w:sz w:val="20"/>
                <w:szCs w:val="20"/>
              </w:rPr>
              <w:t>te all’esito dell’istruttoria da parte dell’autorità competente</w:t>
            </w:r>
            <w:r w:rsidR="00A37311">
              <w:rPr>
                <w:rFonts w:ascii="Century Gothic" w:hAnsi="Century Gothic"/>
                <w:color w:val="000000"/>
                <w:sz w:val="20"/>
                <w:szCs w:val="20"/>
              </w:rPr>
              <w:t xml:space="preserve"> ed in caso di massima gravità </w:t>
            </w:r>
            <w:r w:rsidRPr="00A37311">
              <w:rPr>
                <w:rFonts w:ascii="Century Gothic" w:hAnsi="Century Gothic"/>
                <w:color w:val="000000"/>
                <w:sz w:val="20"/>
                <w:szCs w:val="20"/>
              </w:rPr>
              <w:t>saranno causa di risoluzione</w:t>
            </w:r>
          </w:p>
        </w:tc>
      </w:tr>
    </w:tbl>
    <w:p w14:paraId="67305523" w14:textId="77777777" w:rsidR="00D752CB" w:rsidRDefault="00D752CB" w:rsidP="00165297">
      <w:pPr>
        <w:widowControl w:val="0"/>
        <w:tabs>
          <w:tab w:val="left" w:pos="2892"/>
        </w:tabs>
        <w:spacing w:line="360" w:lineRule="auto"/>
        <w:jc w:val="both"/>
        <w:rPr>
          <w:rFonts w:ascii="Century Gothic" w:hAnsi="Century Gothic"/>
          <w:sz w:val="20"/>
          <w:szCs w:val="20"/>
        </w:rPr>
      </w:pPr>
    </w:p>
    <w:p w14:paraId="3CD729B9" w14:textId="7854C5AC" w:rsidR="00B72714" w:rsidRPr="00A37311" w:rsidRDefault="00133D2F" w:rsidP="00165297">
      <w:pPr>
        <w:widowControl w:val="0"/>
        <w:tabs>
          <w:tab w:val="left" w:pos="2892"/>
        </w:tabs>
        <w:spacing w:line="360" w:lineRule="auto"/>
        <w:jc w:val="both"/>
        <w:rPr>
          <w:rFonts w:ascii="Century Gothic" w:hAnsi="Century Gothic"/>
          <w:sz w:val="20"/>
          <w:szCs w:val="20"/>
        </w:rPr>
      </w:pPr>
      <w:r w:rsidRPr="00A37311">
        <w:rPr>
          <w:rFonts w:ascii="Century Gothic" w:hAnsi="Century Gothic"/>
          <w:sz w:val="20"/>
          <w:szCs w:val="20"/>
        </w:rPr>
        <w:t>Qualsiasi ulteriore violazione delle disposizioni di selezione e di ulteriori norme vigenti, anche sopravvenute</w:t>
      </w:r>
      <w:r w:rsidR="00B72714" w:rsidRPr="00A37311">
        <w:rPr>
          <w:rFonts w:ascii="Century Gothic" w:hAnsi="Century Gothic"/>
          <w:sz w:val="20"/>
          <w:szCs w:val="20"/>
        </w:rPr>
        <w:t xml:space="preserve">, può comportare l’applicazione di penali da un minimo di € 100,00 ad un massimo di € 5.000,00 </w:t>
      </w:r>
      <w:r w:rsidR="00B72714" w:rsidRPr="00A37311">
        <w:rPr>
          <w:rFonts w:ascii="Century Gothic" w:hAnsi="Century Gothic"/>
          <w:color w:val="000000"/>
          <w:sz w:val="20"/>
          <w:szCs w:val="20"/>
        </w:rPr>
        <w:t>a seconda della gravità dell’infrazione rilevata e tenendo conto, altresì, di eventuali reiterazioni delle stesse</w:t>
      </w:r>
      <w:r w:rsidR="00A37311">
        <w:rPr>
          <w:rFonts w:ascii="Century Gothic" w:hAnsi="Century Gothic"/>
          <w:color w:val="000000"/>
          <w:sz w:val="20"/>
          <w:szCs w:val="20"/>
        </w:rPr>
        <w:t>.</w:t>
      </w:r>
    </w:p>
    <w:p w14:paraId="25686C22" w14:textId="77B2D8E3" w:rsidR="00165297" w:rsidRPr="008B5485" w:rsidRDefault="00786A6A" w:rsidP="00165297">
      <w:pPr>
        <w:widowControl w:val="0"/>
        <w:tabs>
          <w:tab w:val="left" w:pos="2892"/>
        </w:tabs>
        <w:spacing w:line="360" w:lineRule="auto"/>
        <w:jc w:val="both"/>
        <w:rPr>
          <w:rFonts w:ascii="Century Gothic" w:hAnsi="Century Gothic"/>
          <w:sz w:val="20"/>
          <w:szCs w:val="20"/>
        </w:rPr>
      </w:pPr>
      <w:r>
        <w:rPr>
          <w:rFonts w:ascii="Century Gothic" w:hAnsi="Century Gothic"/>
          <w:sz w:val="20"/>
          <w:szCs w:val="20"/>
        </w:rPr>
        <w:t>a</w:t>
      </w:r>
      <w:r w:rsidR="00165297" w:rsidRPr="00A37311">
        <w:rPr>
          <w:rFonts w:ascii="Century Gothic" w:hAnsi="Century Gothic"/>
          <w:sz w:val="20"/>
          <w:szCs w:val="20"/>
        </w:rPr>
        <w:t xml:space="preserve">l compimento </w:t>
      </w:r>
      <w:r w:rsidR="00232F50" w:rsidRPr="00A37311">
        <w:rPr>
          <w:rFonts w:ascii="Century Gothic" w:hAnsi="Century Gothic"/>
          <w:sz w:val="20"/>
          <w:szCs w:val="20"/>
        </w:rPr>
        <w:t>di ognuna delle infrazioni come sopra descritte (comportamento, personale, dotazione dei mezzi, tutela del lavoratore e del volontario ecc</w:t>
      </w:r>
      <w:r w:rsidR="00E40916" w:rsidRPr="00A37311">
        <w:rPr>
          <w:rFonts w:ascii="Century Gothic" w:hAnsi="Century Gothic"/>
          <w:sz w:val="20"/>
          <w:szCs w:val="20"/>
        </w:rPr>
        <w:t>.</w:t>
      </w:r>
      <w:r w:rsidR="00232F50" w:rsidRPr="00A37311">
        <w:rPr>
          <w:rFonts w:ascii="Century Gothic" w:hAnsi="Century Gothic"/>
          <w:sz w:val="20"/>
          <w:szCs w:val="20"/>
        </w:rPr>
        <w:t>)</w:t>
      </w:r>
      <w:r w:rsidR="00165297" w:rsidRPr="00A37311">
        <w:rPr>
          <w:rFonts w:ascii="Century Gothic" w:hAnsi="Century Gothic"/>
          <w:sz w:val="20"/>
          <w:szCs w:val="20"/>
        </w:rPr>
        <w:t xml:space="preserve"> </w:t>
      </w:r>
      <w:r w:rsidR="00BE4BBE" w:rsidRPr="00A37311">
        <w:rPr>
          <w:rFonts w:ascii="Century Gothic" w:hAnsi="Century Gothic"/>
          <w:color w:val="000000"/>
          <w:sz w:val="20"/>
          <w:szCs w:val="20"/>
        </w:rPr>
        <w:t>AREU</w:t>
      </w:r>
      <w:r w:rsidR="00BE4BBE">
        <w:rPr>
          <w:rFonts w:ascii="Century Gothic" w:hAnsi="Century Gothic"/>
          <w:color w:val="000000"/>
          <w:sz w:val="20"/>
          <w:szCs w:val="20"/>
        </w:rPr>
        <w:t>,</w:t>
      </w:r>
      <w:r w:rsidR="00BE4BBE" w:rsidRPr="00A37311">
        <w:rPr>
          <w:rFonts w:ascii="Century Gothic" w:hAnsi="Century Gothic"/>
          <w:color w:val="000000"/>
          <w:sz w:val="20"/>
          <w:szCs w:val="20"/>
        </w:rPr>
        <w:t xml:space="preserve"> </w:t>
      </w:r>
      <w:r w:rsidR="00BE4BBE">
        <w:rPr>
          <w:rFonts w:ascii="Century Gothic" w:hAnsi="Century Gothic"/>
          <w:color w:val="000000"/>
          <w:sz w:val="20"/>
          <w:szCs w:val="20"/>
        </w:rPr>
        <w:t xml:space="preserve">anche attraverso le sue articolazioni, </w:t>
      </w:r>
      <w:r w:rsidR="00165297" w:rsidRPr="00A37311">
        <w:rPr>
          <w:rFonts w:ascii="Century Gothic" w:hAnsi="Century Gothic"/>
          <w:sz w:val="20"/>
          <w:szCs w:val="20"/>
        </w:rPr>
        <w:t>contesta per iscritto la violazione al</w:t>
      </w:r>
      <w:r w:rsidR="003C019F">
        <w:rPr>
          <w:rFonts w:ascii="Century Gothic" w:hAnsi="Century Gothic"/>
          <w:sz w:val="20"/>
          <w:szCs w:val="20"/>
        </w:rPr>
        <w:t xml:space="preserve"> Contraente</w:t>
      </w:r>
      <w:r w:rsidR="00165297" w:rsidRPr="00A37311">
        <w:rPr>
          <w:rFonts w:ascii="Century Gothic" w:hAnsi="Century Gothic"/>
          <w:sz w:val="20"/>
          <w:szCs w:val="20"/>
        </w:rPr>
        <w:t xml:space="preserve"> </w:t>
      </w:r>
      <w:r w:rsidR="00555018" w:rsidRPr="00A37311">
        <w:rPr>
          <w:rFonts w:ascii="Century Gothic" w:hAnsi="Century Gothic"/>
          <w:sz w:val="20"/>
          <w:szCs w:val="20"/>
        </w:rPr>
        <w:t xml:space="preserve">concedendo </w:t>
      </w:r>
      <w:r w:rsidR="00165297" w:rsidRPr="00A37311">
        <w:rPr>
          <w:rFonts w:ascii="Century Gothic" w:hAnsi="Century Gothic"/>
          <w:sz w:val="20"/>
          <w:szCs w:val="20"/>
        </w:rPr>
        <w:t>un termine di 7 giorni per la produzione delle controdeduzioni.</w:t>
      </w:r>
      <w:r w:rsidR="005D24A3" w:rsidRPr="00A37311">
        <w:rPr>
          <w:rFonts w:ascii="Century Gothic" w:hAnsi="Century Gothic"/>
          <w:sz w:val="20"/>
          <w:szCs w:val="20"/>
        </w:rPr>
        <w:t xml:space="preserve"> </w:t>
      </w:r>
      <w:r w:rsidR="00165297" w:rsidRPr="00A37311">
        <w:rPr>
          <w:rFonts w:ascii="Century Gothic" w:hAnsi="Century Gothic"/>
          <w:sz w:val="20"/>
          <w:szCs w:val="20"/>
        </w:rPr>
        <w:t xml:space="preserve">In relazione alla gravità della violazione contestata, </w:t>
      </w:r>
      <w:r w:rsidR="002D4FE0" w:rsidRPr="00A37311">
        <w:rPr>
          <w:rFonts w:ascii="Century Gothic" w:hAnsi="Century Gothic"/>
          <w:sz w:val="20"/>
          <w:szCs w:val="20"/>
        </w:rPr>
        <w:t xml:space="preserve">AREU </w:t>
      </w:r>
      <w:r w:rsidR="00FE0E81" w:rsidRPr="00A37311">
        <w:rPr>
          <w:rFonts w:ascii="Century Gothic" w:hAnsi="Century Gothic"/>
          <w:sz w:val="20"/>
          <w:szCs w:val="20"/>
        </w:rPr>
        <w:t>p</w:t>
      </w:r>
      <w:r w:rsidR="00345406" w:rsidRPr="00A37311">
        <w:rPr>
          <w:rFonts w:ascii="Century Gothic" w:hAnsi="Century Gothic"/>
          <w:sz w:val="20"/>
          <w:szCs w:val="20"/>
        </w:rPr>
        <w:t>uò</w:t>
      </w:r>
      <w:r w:rsidR="00FE0E81" w:rsidRPr="00A37311">
        <w:rPr>
          <w:rFonts w:ascii="Century Gothic" w:hAnsi="Century Gothic"/>
          <w:sz w:val="20"/>
          <w:szCs w:val="20"/>
        </w:rPr>
        <w:t xml:space="preserve"> sospendere immediatamente il rapporto </w:t>
      </w:r>
      <w:r w:rsidR="002B4794">
        <w:rPr>
          <w:rFonts w:ascii="Century Gothic" w:hAnsi="Century Gothic"/>
          <w:sz w:val="20"/>
          <w:szCs w:val="20"/>
        </w:rPr>
        <w:t>contrattuale</w:t>
      </w:r>
      <w:r w:rsidR="00165297" w:rsidRPr="00A37311">
        <w:rPr>
          <w:rFonts w:ascii="Century Gothic" w:hAnsi="Century Gothic"/>
          <w:sz w:val="20"/>
          <w:szCs w:val="20"/>
        </w:rPr>
        <w:t xml:space="preserve">. </w:t>
      </w:r>
      <w:r w:rsidR="00FE0E81" w:rsidRPr="00A37311">
        <w:rPr>
          <w:rFonts w:ascii="Century Gothic" w:hAnsi="Century Gothic"/>
          <w:sz w:val="20"/>
          <w:szCs w:val="20"/>
        </w:rPr>
        <w:t xml:space="preserve">La sospensione avrà durata minima di </w:t>
      </w:r>
      <w:r w:rsidR="00FE0E81" w:rsidRPr="00A37311">
        <w:rPr>
          <w:rFonts w:ascii="Century Gothic" w:hAnsi="Century Gothic"/>
          <w:sz w:val="20"/>
          <w:szCs w:val="20"/>
        </w:rPr>
        <w:lastRenderedPageBreak/>
        <w:t>7 giorni</w:t>
      </w:r>
      <w:r w:rsidR="00A90C61" w:rsidRPr="00A37311">
        <w:rPr>
          <w:rFonts w:ascii="Century Gothic" w:hAnsi="Century Gothic"/>
          <w:sz w:val="20"/>
          <w:szCs w:val="20"/>
        </w:rPr>
        <w:t xml:space="preserve"> lavorativi</w:t>
      </w:r>
      <w:r w:rsidR="00165297" w:rsidRPr="00A37311">
        <w:rPr>
          <w:rFonts w:ascii="Century Gothic" w:hAnsi="Century Gothic"/>
          <w:sz w:val="20"/>
          <w:szCs w:val="20"/>
        </w:rPr>
        <w:t xml:space="preserve">, termine per la produzione delle controdeduzioni. Nel corso del periodo di sospensione </w:t>
      </w:r>
      <w:r w:rsidR="00345406" w:rsidRPr="00A37311">
        <w:rPr>
          <w:rFonts w:ascii="Century Gothic" w:hAnsi="Century Gothic"/>
          <w:sz w:val="20"/>
          <w:szCs w:val="20"/>
        </w:rPr>
        <w:t>AREU</w:t>
      </w:r>
      <w:r w:rsidR="00A37311" w:rsidRPr="00A37311">
        <w:rPr>
          <w:rFonts w:ascii="Century Gothic" w:hAnsi="Century Gothic"/>
          <w:sz w:val="20"/>
          <w:szCs w:val="20"/>
        </w:rPr>
        <w:t xml:space="preserve"> imput</w:t>
      </w:r>
      <w:r w:rsidR="00345406" w:rsidRPr="00A37311">
        <w:rPr>
          <w:rFonts w:ascii="Century Gothic" w:hAnsi="Century Gothic"/>
          <w:sz w:val="20"/>
          <w:szCs w:val="20"/>
        </w:rPr>
        <w:t>a</w:t>
      </w:r>
      <w:r w:rsidR="00165297" w:rsidRPr="00A37311">
        <w:rPr>
          <w:rFonts w:ascii="Century Gothic" w:hAnsi="Century Gothic"/>
          <w:sz w:val="20"/>
          <w:szCs w:val="20"/>
        </w:rPr>
        <w:t xml:space="preserve"> al</w:t>
      </w:r>
      <w:r w:rsidR="003C019F">
        <w:rPr>
          <w:rFonts w:ascii="Century Gothic" w:hAnsi="Century Gothic"/>
          <w:sz w:val="20"/>
          <w:szCs w:val="20"/>
        </w:rPr>
        <w:t xml:space="preserve"> Contraente</w:t>
      </w:r>
      <w:r w:rsidR="00165297" w:rsidRPr="00A37311">
        <w:rPr>
          <w:rFonts w:ascii="Century Gothic" w:hAnsi="Century Gothic"/>
          <w:sz w:val="20"/>
          <w:szCs w:val="20"/>
        </w:rPr>
        <w:t xml:space="preserve"> gli eventuali costi sostenuti per garantire la continuità del servizio con altro soggetto.</w:t>
      </w:r>
    </w:p>
    <w:p w14:paraId="32092A98" w14:textId="2A1C8E7E" w:rsidR="00165297" w:rsidRPr="002D4FE0" w:rsidRDefault="00FE0E81" w:rsidP="00165297">
      <w:pPr>
        <w:widowControl w:val="0"/>
        <w:tabs>
          <w:tab w:val="left" w:pos="2892"/>
        </w:tabs>
        <w:spacing w:line="360" w:lineRule="auto"/>
        <w:jc w:val="both"/>
        <w:rPr>
          <w:rFonts w:ascii="Century Gothic" w:hAnsi="Century Gothic"/>
          <w:sz w:val="20"/>
          <w:szCs w:val="20"/>
        </w:rPr>
      </w:pPr>
      <w:r w:rsidRPr="008B5485">
        <w:rPr>
          <w:rFonts w:ascii="Century Gothic" w:hAnsi="Century Gothic"/>
          <w:sz w:val="20"/>
          <w:szCs w:val="20"/>
        </w:rPr>
        <w:t>Decorsi i 7 giorni</w:t>
      </w:r>
      <w:r w:rsidR="00A90C61">
        <w:rPr>
          <w:rFonts w:ascii="Century Gothic" w:hAnsi="Century Gothic"/>
          <w:sz w:val="20"/>
          <w:szCs w:val="20"/>
        </w:rPr>
        <w:t xml:space="preserve"> </w:t>
      </w:r>
      <w:r w:rsidR="00345406">
        <w:rPr>
          <w:rFonts w:ascii="Century Gothic" w:hAnsi="Century Gothic"/>
          <w:sz w:val="20"/>
          <w:szCs w:val="20"/>
        </w:rPr>
        <w:t>la</w:t>
      </w:r>
      <w:r w:rsidR="00A90C61">
        <w:rPr>
          <w:rFonts w:ascii="Century Gothic" w:hAnsi="Century Gothic"/>
          <w:sz w:val="20"/>
          <w:szCs w:val="20"/>
        </w:rPr>
        <w:t>vorativi</w:t>
      </w:r>
      <w:r w:rsidRPr="008B5485">
        <w:rPr>
          <w:rFonts w:ascii="Century Gothic" w:hAnsi="Century Gothic"/>
          <w:sz w:val="20"/>
          <w:szCs w:val="20"/>
        </w:rPr>
        <w:t xml:space="preserve"> senza che </w:t>
      </w:r>
      <w:r w:rsidR="003C019F">
        <w:rPr>
          <w:rFonts w:ascii="Century Gothic" w:hAnsi="Century Gothic"/>
          <w:sz w:val="20"/>
          <w:szCs w:val="20"/>
        </w:rPr>
        <w:t>Il Contraente</w:t>
      </w:r>
      <w:r w:rsidRPr="008B5485">
        <w:rPr>
          <w:rFonts w:ascii="Century Gothic" w:hAnsi="Century Gothic"/>
          <w:sz w:val="20"/>
          <w:szCs w:val="20"/>
        </w:rPr>
        <w:t xml:space="preserve"> abbia prodotto le proprie deduzioni o in caso di mancato accoglimento delle stesse, AREU </w:t>
      </w:r>
      <w:r w:rsidR="00345406">
        <w:rPr>
          <w:rFonts w:ascii="Century Gothic" w:hAnsi="Century Gothic"/>
          <w:sz w:val="20"/>
          <w:szCs w:val="20"/>
        </w:rPr>
        <w:t>può</w:t>
      </w:r>
      <w:r w:rsidR="00345406" w:rsidRPr="008B5485">
        <w:rPr>
          <w:rFonts w:ascii="Century Gothic" w:hAnsi="Century Gothic"/>
          <w:sz w:val="20"/>
          <w:szCs w:val="20"/>
        </w:rPr>
        <w:t xml:space="preserve"> </w:t>
      </w:r>
      <w:r w:rsidRPr="008B5485">
        <w:rPr>
          <w:rFonts w:ascii="Century Gothic" w:hAnsi="Century Gothic"/>
          <w:sz w:val="20"/>
          <w:szCs w:val="20"/>
        </w:rPr>
        <w:t xml:space="preserve">diffidare </w:t>
      </w:r>
      <w:r w:rsidR="003C019F">
        <w:rPr>
          <w:rFonts w:ascii="Century Gothic" w:hAnsi="Century Gothic"/>
          <w:sz w:val="20"/>
          <w:szCs w:val="20"/>
        </w:rPr>
        <w:t>Il Contraente</w:t>
      </w:r>
      <w:r w:rsidRPr="008B5485">
        <w:rPr>
          <w:rFonts w:ascii="Century Gothic" w:hAnsi="Century Gothic"/>
          <w:sz w:val="20"/>
          <w:szCs w:val="20"/>
        </w:rPr>
        <w:t xml:space="preserve"> ad adempiere, sanando le irregolarità contestate, entro un termine perentorio, non inferiore a 15 giorni</w:t>
      </w:r>
      <w:r w:rsidR="00165297" w:rsidRPr="008B5485">
        <w:rPr>
          <w:rFonts w:ascii="Century Gothic" w:hAnsi="Century Gothic"/>
          <w:sz w:val="20"/>
          <w:szCs w:val="20"/>
        </w:rPr>
        <w:t xml:space="preserve"> </w:t>
      </w:r>
      <w:r w:rsidR="00A90C61">
        <w:rPr>
          <w:rFonts w:ascii="Century Gothic" w:hAnsi="Century Gothic"/>
          <w:sz w:val="20"/>
          <w:szCs w:val="20"/>
        </w:rPr>
        <w:t xml:space="preserve">lavorativi </w:t>
      </w:r>
      <w:r w:rsidR="00165297" w:rsidRPr="008B5485">
        <w:rPr>
          <w:rFonts w:ascii="Century Gothic" w:hAnsi="Century Gothic"/>
          <w:sz w:val="20"/>
          <w:szCs w:val="20"/>
        </w:rPr>
        <w:t xml:space="preserve">dalla notifica della predetta comunicazione. </w:t>
      </w:r>
      <w:r w:rsidRPr="008B5485">
        <w:rPr>
          <w:rFonts w:ascii="Century Gothic" w:hAnsi="Century Gothic"/>
          <w:sz w:val="20"/>
          <w:szCs w:val="20"/>
        </w:rPr>
        <w:t xml:space="preserve">Durante il predetto periodo di tempo, </w:t>
      </w:r>
      <w:r w:rsidR="00BD1BB6">
        <w:rPr>
          <w:rFonts w:ascii="Century Gothic" w:hAnsi="Century Gothic"/>
          <w:sz w:val="20"/>
          <w:szCs w:val="20"/>
        </w:rPr>
        <w:t>i</w:t>
      </w:r>
      <w:r w:rsidRPr="008B5485">
        <w:rPr>
          <w:rFonts w:ascii="Century Gothic" w:hAnsi="Century Gothic"/>
          <w:sz w:val="20"/>
          <w:szCs w:val="20"/>
        </w:rPr>
        <w:t xml:space="preserve">l </w:t>
      </w:r>
      <w:r w:rsidR="00BD1BB6">
        <w:rPr>
          <w:rFonts w:ascii="Century Gothic" w:hAnsi="Century Gothic"/>
          <w:sz w:val="20"/>
          <w:szCs w:val="20"/>
        </w:rPr>
        <w:t>contratto</w:t>
      </w:r>
      <w:r w:rsidRPr="008B5485">
        <w:rPr>
          <w:rFonts w:ascii="Century Gothic" w:hAnsi="Century Gothic"/>
          <w:sz w:val="20"/>
          <w:szCs w:val="20"/>
        </w:rPr>
        <w:t xml:space="preserve"> rimane sospes</w:t>
      </w:r>
      <w:r w:rsidR="00BD1BB6">
        <w:rPr>
          <w:rFonts w:ascii="Century Gothic" w:hAnsi="Century Gothic"/>
          <w:sz w:val="20"/>
          <w:szCs w:val="20"/>
        </w:rPr>
        <w:t>o</w:t>
      </w:r>
      <w:r w:rsidR="00165297" w:rsidRPr="008B5485">
        <w:rPr>
          <w:rFonts w:ascii="Century Gothic" w:hAnsi="Century Gothic"/>
          <w:sz w:val="20"/>
          <w:szCs w:val="20"/>
        </w:rPr>
        <w:t xml:space="preserve"> e </w:t>
      </w:r>
      <w:r w:rsidR="00345406">
        <w:rPr>
          <w:rFonts w:ascii="Century Gothic" w:hAnsi="Century Gothic"/>
          <w:sz w:val="20"/>
          <w:szCs w:val="20"/>
        </w:rPr>
        <w:t>AREU</w:t>
      </w:r>
      <w:r w:rsidR="00165297" w:rsidRPr="008B5485">
        <w:rPr>
          <w:rFonts w:ascii="Century Gothic" w:hAnsi="Century Gothic"/>
          <w:sz w:val="20"/>
          <w:szCs w:val="20"/>
        </w:rPr>
        <w:t xml:space="preserve"> imput</w:t>
      </w:r>
      <w:r w:rsidR="00345406">
        <w:rPr>
          <w:rFonts w:ascii="Century Gothic" w:hAnsi="Century Gothic"/>
          <w:sz w:val="20"/>
          <w:szCs w:val="20"/>
        </w:rPr>
        <w:t>a</w:t>
      </w:r>
      <w:r w:rsidR="00165297" w:rsidRPr="008B5485">
        <w:rPr>
          <w:rFonts w:ascii="Century Gothic" w:hAnsi="Century Gothic"/>
          <w:sz w:val="20"/>
          <w:szCs w:val="20"/>
        </w:rPr>
        <w:t xml:space="preserve"> al</w:t>
      </w:r>
      <w:r w:rsidR="003C019F">
        <w:rPr>
          <w:rFonts w:ascii="Century Gothic" w:hAnsi="Century Gothic"/>
          <w:sz w:val="20"/>
          <w:szCs w:val="20"/>
        </w:rPr>
        <w:t xml:space="preserve"> Contraente</w:t>
      </w:r>
      <w:r w:rsidR="00165297" w:rsidRPr="008B5485">
        <w:rPr>
          <w:rFonts w:ascii="Century Gothic" w:hAnsi="Century Gothic"/>
          <w:sz w:val="20"/>
          <w:szCs w:val="20"/>
        </w:rPr>
        <w:t xml:space="preserve"> gli</w:t>
      </w:r>
      <w:r w:rsidR="00165297" w:rsidRPr="002D4FE0">
        <w:rPr>
          <w:rFonts w:ascii="Century Gothic" w:hAnsi="Century Gothic"/>
          <w:sz w:val="20"/>
          <w:szCs w:val="20"/>
        </w:rPr>
        <w:t xml:space="preserve"> eventuali costi sostenuti per garantire la continuità del servizio con altro soggetto. </w:t>
      </w:r>
    </w:p>
    <w:p w14:paraId="24B3E5AF" w14:textId="249332AB" w:rsidR="00165297" w:rsidRDefault="00165297" w:rsidP="00165297">
      <w:pPr>
        <w:widowControl w:val="0"/>
        <w:tabs>
          <w:tab w:val="left" w:pos="2892"/>
        </w:tabs>
        <w:spacing w:line="360" w:lineRule="auto"/>
        <w:jc w:val="both"/>
        <w:rPr>
          <w:rFonts w:ascii="Century Gothic" w:hAnsi="Century Gothic"/>
          <w:sz w:val="20"/>
          <w:szCs w:val="20"/>
        </w:rPr>
      </w:pPr>
      <w:r w:rsidRPr="002D4FE0">
        <w:rPr>
          <w:rFonts w:ascii="Century Gothic" w:hAnsi="Century Gothic"/>
          <w:sz w:val="20"/>
          <w:szCs w:val="20"/>
        </w:rPr>
        <w:t xml:space="preserve">Se, </w:t>
      </w:r>
      <w:r w:rsidR="00345406">
        <w:rPr>
          <w:rFonts w:ascii="Century Gothic" w:hAnsi="Century Gothic"/>
          <w:sz w:val="20"/>
          <w:szCs w:val="20"/>
        </w:rPr>
        <w:t>entro</w:t>
      </w:r>
      <w:r w:rsidR="00345406" w:rsidRPr="002D4FE0">
        <w:rPr>
          <w:rFonts w:ascii="Century Gothic" w:hAnsi="Century Gothic"/>
          <w:sz w:val="20"/>
          <w:szCs w:val="20"/>
        </w:rPr>
        <w:t xml:space="preserve"> </w:t>
      </w:r>
      <w:r w:rsidRPr="002D4FE0">
        <w:rPr>
          <w:rFonts w:ascii="Century Gothic" w:hAnsi="Century Gothic"/>
          <w:sz w:val="20"/>
          <w:szCs w:val="20"/>
        </w:rPr>
        <w:t xml:space="preserve">il termine indicato nella diffida ad adempiere, </w:t>
      </w:r>
      <w:r w:rsidR="003C019F">
        <w:rPr>
          <w:rFonts w:ascii="Century Gothic" w:hAnsi="Century Gothic"/>
          <w:sz w:val="20"/>
          <w:szCs w:val="20"/>
        </w:rPr>
        <w:t>Il Contraente</w:t>
      </w:r>
      <w:r w:rsidRPr="002D4FE0">
        <w:rPr>
          <w:rFonts w:ascii="Century Gothic" w:hAnsi="Century Gothic"/>
          <w:sz w:val="20"/>
          <w:szCs w:val="20"/>
        </w:rPr>
        <w:t xml:space="preserve"> </w:t>
      </w:r>
      <w:r w:rsidR="00345406">
        <w:rPr>
          <w:rFonts w:ascii="Century Gothic" w:hAnsi="Century Gothic"/>
          <w:sz w:val="20"/>
          <w:szCs w:val="20"/>
        </w:rPr>
        <w:t>non provvede</w:t>
      </w:r>
      <w:r w:rsidRPr="002D4FE0">
        <w:rPr>
          <w:rFonts w:ascii="Century Gothic" w:hAnsi="Century Gothic"/>
          <w:sz w:val="20"/>
          <w:szCs w:val="20"/>
        </w:rPr>
        <w:t xml:space="preserve"> a sanare le irregolarità conte</w:t>
      </w:r>
      <w:r w:rsidR="00BD6CD2" w:rsidRPr="002D4FE0">
        <w:rPr>
          <w:rFonts w:ascii="Century Gothic" w:hAnsi="Century Gothic"/>
          <w:sz w:val="20"/>
          <w:szCs w:val="20"/>
        </w:rPr>
        <w:t>state</w:t>
      </w:r>
      <w:r w:rsidRPr="002D4FE0">
        <w:rPr>
          <w:rFonts w:ascii="Century Gothic" w:hAnsi="Century Gothic"/>
          <w:sz w:val="20"/>
          <w:szCs w:val="20"/>
        </w:rPr>
        <w:t xml:space="preserve"> e, di conseguenza, non </w:t>
      </w:r>
      <w:r w:rsidR="00345406">
        <w:rPr>
          <w:rFonts w:ascii="Century Gothic" w:hAnsi="Century Gothic"/>
          <w:sz w:val="20"/>
          <w:szCs w:val="20"/>
        </w:rPr>
        <w:t>ripristina</w:t>
      </w:r>
      <w:r w:rsidRPr="002D4FE0">
        <w:rPr>
          <w:rFonts w:ascii="Century Gothic" w:hAnsi="Century Gothic"/>
          <w:sz w:val="20"/>
          <w:szCs w:val="20"/>
        </w:rPr>
        <w:t xml:space="preserve"> la piena funzionalità e correttezza del rapporto </w:t>
      </w:r>
      <w:r w:rsidR="002B4794">
        <w:rPr>
          <w:rFonts w:ascii="Century Gothic" w:hAnsi="Century Gothic"/>
          <w:sz w:val="20"/>
          <w:szCs w:val="20"/>
        </w:rPr>
        <w:t>contrattuale</w:t>
      </w:r>
      <w:r w:rsidRPr="002D4FE0">
        <w:rPr>
          <w:rFonts w:ascii="Century Gothic" w:hAnsi="Century Gothic"/>
          <w:sz w:val="20"/>
          <w:szCs w:val="20"/>
        </w:rPr>
        <w:t xml:space="preserve">, </w:t>
      </w:r>
      <w:r w:rsidR="002B4794">
        <w:rPr>
          <w:rFonts w:ascii="Century Gothic" w:hAnsi="Century Gothic"/>
          <w:sz w:val="20"/>
          <w:szCs w:val="20"/>
        </w:rPr>
        <w:t>il contratto</w:t>
      </w:r>
      <w:r w:rsidRPr="002D4FE0">
        <w:rPr>
          <w:rFonts w:ascii="Century Gothic" w:hAnsi="Century Gothic"/>
          <w:sz w:val="20"/>
          <w:szCs w:val="20"/>
        </w:rPr>
        <w:t xml:space="preserve"> si considera risolt</w:t>
      </w:r>
      <w:r w:rsidR="002B4794">
        <w:rPr>
          <w:rFonts w:ascii="Century Gothic" w:hAnsi="Century Gothic"/>
          <w:sz w:val="20"/>
          <w:szCs w:val="20"/>
        </w:rPr>
        <w:t>o</w:t>
      </w:r>
      <w:r w:rsidRPr="002D4FE0">
        <w:rPr>
          <w:rFonts w:ascii="Century Gothic" w:hAnsi="Century Gothic"/>
          <w:sz w:val="20"/>
          <w:szCs w:val="20"/>
        </w:rPr>
        <w:t xml:space="preserve"> di diritto ai sensi </w:t>
      </w:r>
      <w:r w:rsidRPr="002255AE">
        <w:rPr>
          <w:rFonts w:ascii="Century Gothic" w:hAnsi="Century Gothic"/>
          <w:sz w:val="20"/>
          <w:szCs w:val="20"/>
        </w:rPr>
        <w:t>dell’art. 1458 c.c</w:t>
      </w:r>
      <w:r w:rsidR="00353296" w:rsidRPr="002255AE">
        <w:rPr>
          <w:rFonts w:ascii="Century Gothic" w:hAnsi="Century Gothic"/>
          <w:sz w:val="20"/>
          <w:szCs w:val="20"/>
        </w:rPr>
        <w:t>.</w:t>
      </w:r>
      <w:r w:rsidR="00323732" w:rsidRPr="002255AE">
        <w:rPr>
          <w:rFonts w:ascii="Century Gothic" w:hAnsi="Century Gothic"/>
          <w:sz w:val="20"/>
          <w:szCs w:val="20"/>
        </w:rPr>
        <w:t>, ferma restando l’eventuale azione per il risarcimento danni derivati.</w:t>
      </w:r>
    </w:p>
    <w:p w14:paraId="247F2399" w14:textId="260304AC" w:rsidR="0056545C" w:rsidRDefault="005535EC" w:rsidP="00165297">
      <w:pPr>
        <w:widowControl w:val="0"/>
        <w:tabs>
          <w:tab w:val="left" w:pos="2892"/>
        </w:tabs>
        <w:spacing w:line="360" w:lineRule="auto"/>
        <w:jc w:val="both"/>
        <w:rPr>
          <w:rFonts w:ascii="Century Gothic" w:hAnsi="Century Gothic"/>
          <w:color w:val="000000"/>
          <w:sz w:val="20"/>
          <w:szCs w:val="20"/>
        </w:rPr>
      </w:pPr>
      <w:r w:rsidRPr="00FB1650">
        <w:rPr>
          <w:rFonts w:ascii="Century Gothic" w:hAnsi="Century Gothic"/>
          <w:color w:val="000000"/>
          <w:sz w:val="20"/>
          <w:szCs w:val="20"/>
        </w:rPr>
        <w:t xml:space="preserve">In tutte le ipotesi di risoluzione del rapporto </w:t>
      </w:r>
      <w:r w:rsidR="002B4794">
        <w:rPr>
          <w:rFonts w:ascii="Century Gothic" w:hAnsi="Century Gothic"/>
          <w:color w:val="000000"/>
          <w:sz w:val="20"/>
          <w:szCs w:val="20"/>
        </w:rPr>
        <w:t>contrattuale</w:t>
      </w:r>
      <w:r w:rsidR="002B4794" w:rsidRPr="00FB1650">
        <w:rPr>
          <w:rFonts w:ascii="Century Gothic" w:hAnsi="Century Gothic"/>
          <w:color w:val="000000"/>
          <w:sz w:val="20"/>
          <w:szCs w:val="20"/>
        </w:rPr>
        <w:t xml:space="preserve"> </w:t>
      </w:r>
      <w:r w:rsidR="003C019F">
        <w:rPr>
          <w:rFonts w:ascii="Century Gothic" w:hAnsi="Century Gothic"/>
          <w:color w:val="000000"/>
          <w:sz w:val="20"/>
          <w:szCs w:val="20"/>
        </w:rPr>
        <w:t>Il Contraente</w:t>
      </w:r>
      <w:r w:rsidRPr="00FB1650">
        <w:rPr>
          <w:rFonts w:ascii="Century Gothic" w:hAnsi="Century Gothic"/>
          <w:color w:val="000000"/>
          <w:sz w:val="20"/>
          <w:szCs w:val="20"/>
        </w:rPr>
        <w:t xml:space="preserve"> è tenuto a restituire</w:t>
      </w:r>
      <w:r>
        <w:rPr>
          <w:rFonts w:ascii="Century Gothic" w:hAnsi="Century Gothic"/>
          <w:color w:val="000000"/>
          <w:sz w:val="20"/>
          <w:szCs w:val="20"/>
        </w:rPr>
        <w:t>, ,</w:t>
      </w:r>
      <w:r w:rsidRPr="00FB1650">
        <w:rPr>
          <w:rFonts w:ascii="Century Gothic" w:hAnsi="Century Gothic"/>
          <w:color w:val="000000"/>
          <w:sz w:val="20"/>
          <w:szCs w:val="20"/>
        </w:rPr>
        <w:t xml:space="preserve"> nel termine di</w:t>
      </w:r>
      <w:r w:rsidR="002C02E9">
        <w:rPr>
          <w:rFonts w:ascii="Century Gothic" w:hAnsi="Century Gothic"/>
          <w:strike/>
          <w:color w:val="000000"/>
          <w:sz w:val="20"/>
          <w:szCs w:val="20"/>
        </w:rPr>
        <w:t xml:space="preserve"> </w:t>
      </w:r>
      <w:r w:rsidR="002E068A">
        <w:rPr>
          <w:rFonts w:ascii="Century Gothic" w:hAnsi="Century Gothic"/>
          <w:color w:val="000000"/>
          <w:sz w:val="20"/>
          <w:szCs w:val="20"/>
        </w:rPr>
        <w:t xml:space="preserve">10 </w:t>
      </w:r>
      <w:r w:rsidRPr="00FB1650">
        <w:rPr>
          <w:rFonts w:ascii="Century Gothic" w:hAnsi="Century Gothic"/>
          <w:color w:val="000000"/>
          <w:sz w:val="20"/>
          <w:szCs w:val="20"/>
        </w:rPr>
        <w:t>giorni</w:t>
      </w:r>
      <w:r>
        <w:rPr>
          <w:rFonts w:ascii="Century Gothic" w:hAnsi="Century Gothic"/>
          <w:color w:val="000000"/>
          <w:sz w:val="20"/>
          <w:szCs w:val="20"/>
        </w:rPr>
        <w:t xml:space="preserve"> lavorativi consecutivi </w:t>
      </w:r>
      <w:r w:rsidRPr="00FB1650">
        <w:rPr>
          <w:rFonts w:ascii="Century Gothic" w:hAnsi="Century Gothic"/>
          <w:color w:val="000000"/>
          <w:sz w:val="20"/>
          <w:szCs w:val="20"/>
        </w:rPr>
        <w:t xml:space="preserve">dalla </w:t>
      </w:r>
      <w:r w:rsidRPr="00E05AC7">
        <w:rPr>
          <w:rFonts w:ascii="Century Gothic" w:hAnsi="Century Gothic"/>
          <w:color w:val="000000"/>
          <w:sz w:val="20"/>
          <w:szCs w:val="20"/>
        </w:rPr>
        <w:t>comunicazione della risoluzione</w:t>
      </w:r>
      <w:r w:rsidR="002E068A" w:rsidRPr="00E05AC7">
        <w:rPr>
          <w:rFonts w:ascii="Century Gothic" w:hAnsi="Century Gothic"/>
          <w:color w:val="000000"/>
          <w:sz w:val="20"/>
          <w:szCs w:val="20"/>
        </w:rPr>
        <w:t xml:space="preserve"> </w:t>
      </w:r>
      <w:r w:rsidRPr="00E05AC7">
        <w:rPr>
          <w:rFonts w:ascii="Century Gothic" w:hAnsi="Century Gothic"/>
          <w:color w:val="000000"/>
          <w:sz w:val="20"/>
          <w:szCs w:val="20"/>
        </w:rPr>
        <w:t>tutte le attrezzature e le apparecchiature ricevute in uso da AREU</w:t>
      </w:r>
      <w:r w:rsidR="002E068A" w:rsidRPr="00E05AC7">
        <w:rPr>
          <w:rFonts w:ascii="Century Gothic" w:hAnsi="Century Gothic"/>
          <w:color w:val="000000"/>
          <w:sz w:val="20"/>
          <w:szCs w:val="20"/>
        </w:rPr>
        <w:t xml:space="preserve">, </w:t>
      </w:r>
      <w:r w:rsidR="002E068A">
        <w:rPr>
          <w:rFonts w:ascii="Century Gothic" w:hAnsi="Century Gothic"/>
          <w:color w:val="000000"/>
          <w:sz w:val="20"/>
          <w:szCs w:val="20"/>
        </w:rPr>
        <w:t>anche mettendo a disposizione il veicolo sulle quali le stesse sono state collocate.</w:t>
      </w:r>
    </w:p>
    <w:p w14:paraId="427F25A6" w14:textId="77777777" w:rsidR="00D752CB" w:rsidRDefault="00D752CB" w:rsidP="00936EB6">
      <w:pPr>
        <w:widowControl w:val="0"/>
        <w:tabs>
          <w:tab w:val="left" w:pos="2892"/>
        </w:tabs>
        <w:spacing w:line="360" w:lineRule="auto"/>
        <w:jc w:val="center"/>
        <w:rPr>
          <w:rFonts w:ascii="Century Gothic" w:hAnsi="Century Gothic"/>
          <w:b/>
          <w:sz w:val="20"/>
          <w:szCs w:val="20"/>
        </w:rPr>
      </w:pPr>
    </w:p>
    <w:p w14:paraId="3C8560D3" w14:textId="443F1115" w:rsidR="00936EB6" w:rsidRPr="002E3383" w:rsidRDefault="002E3383" w:rsidP="00936EB6">
      <w:pPr>
        <w:widowControl w:val="0"/>
        <w:tabs>
          <w:tab w:val="left" w:pos="2892"/>
        </w:tabs>
        <w:spacing w:line="360" w:lineRule="auto"/>
        <w:jc w:val="center"/>
        <w:rPr>
          <w:rFonts w:ascii="Century Gothic" w:hAnsi="Century Gothic"/>
          <w:b/>
          <w:sz w:val="20"/>
          <w:szCs w:val="20"/>
        </w:rPr>
      </w:pPr>
      <w:r w:rsidRPr="00CA01F1">
        <w:rPr>
          <w:rFonts w:ascii="Century Gothic" w:hAnsi="Century Gothic"/>
          <w:b/>
          <w:sz w:val="20"/>
          <w:szCs w:val="20"/>
        </w:rPr>
        <w:t>Articolo</w:t>
      </w:r>
      <w:r w:rsidR="00C53B8C">
        <w:rPr>
          <w:rFonts w:ascii="Century Gothic" w:hAnsi="Century Gothic"/>
          <w:b/>
          <w:sz w:val="20"/>
          <w:szCs w:val="20"/>
        </w:rPr>
        <w:t xml:space="preserve"> 18</w:t>
      </w:r>
    </w:p>
    <w:p w14:paraId="63E059FD" w14:textId="77777777" w:rsidR="00936EB6" w:rsidRPr="00936EB6" w:rsidRDefault="00DC15C7" w:rsidP="00936EB6">
      <w:pPr>
        <w:widowControl w:val="0"/>
        <w:tabs>
          <w:tab w:val="left" w:pos="2892"/>
        </w:tabs>
        <w:spacing w:line="360" w:lineRule="auto"/>
        <w:jc w:val="center"/>
        <w:rPr>
          <w:rFonts w:ascii="Century Gothic" w:hAnsi="Century Gothic"/>
          <w:b/>
          <w:sz w:val="20"/>
          <w:szCs w:val="20"/>
        </w:rPr>
      </w:pPr>
      <w:r w:rsidRPr="00936EB6">
        <w:rPr>
          <w:rFonts w:ascii="Century Gothic" w:hAnsi="Century Gothic"/>
          <w:b/>
          <w:sz w:val="20"/>
          <w:szCs w:val="20"/>
        </w:rPr>
        <w:t>(Ipotesi di attivazione della clausola risolutiva espressa)</w:t>
      </w:r>
    </w:p>
    <w:p w14:paraId="30E928DC" w14:textId="623D4C5D" w:rsidR="00165297" w:rsidRDefault="00165297" w:rsidP="00165297">
      <w:pPr>
        <w:widowControl w:val="0"/>
        <w:tabs>
          <w:tab w:val="left" w:pos="2892"/>
        </w:tabs>
        <w:spacing w:line="360" w:lineRule="auto"/>
        <w:jc w:val="both"/>
        <w:rPr>
          <w:rFonts w:ascii="Century Gothic" w:hAnsi="Century Gothic"/>
          <w:sz w:val="20"/>
          <w:szCs w:val="20"/>
        </w:rPr>
      </w:pPr>
      <w:r>
        <w:rPr>
          <w:rFonts w:ascii="Century Gothic" w:hAnsi="Century Gothic"/>
          <w:sz w:val="20"/>
          <w:szCs w:val="20"/>
        </w:rPr>
        <w:t>Le parti convengono e stipulano la seguente clausola risolutiva espressa ex art. 1456 c.c.</w:t>
      </w:r>
      <w:r w:rsidR="004A7953">
        <w:rPr>
          <w:rFonts w:ascii="Century Gothic" w:hAnsi="Century Gothic"/>
          <w:sz w:val="20"/>
          <w:szCs w:val="20"/>
        </w:rPr>
        <w:t>:</w:t>
      </w:r>
      <w:r>
        <w:rPr>
          <w:rFonts w:ascii="Century Gothic" w:hAnsi="Century Gothic"/>
          <w:sz w:val="20"/>
          <w:szCs w:val="20"/>
        </w:rPr>
        <w:t xml:space="preserve"> </w:t>
      </w:r>
      <w:r w:rsidR="001E2C94">
        <w:rPr>
          <w:rFonts w:ascii="Century Gothic" w:hAnsi="Century Gothic"/>
          <w:sz w:val="20"/>
          <w:szCs w:val="20"/>
        </w:rPr>
        <w:t xml:space="preserve">il contratto </w:t>
      </w:r>
      <w:r w:rsidR="002D4FE0">
        <w:rPr>
          <w:rFonts w:ascii="Century Gothic" w:hAnsi="Century Gothic"/>
          <w:sz w:val="20"/>
          <w:szCs w:val="20"/>
        </w:rPr>
        <w:t xml:space="preserve">è da </w:t>
      </w:r>
      <w:r>
        <w:rPr>
          <w:rFonts w:ascii="Century Gothic" w:hAnsi="Century Gothic"/>
          <w:sz w:val="20"/>
          <w:szCs w:val="20"/>
        </w:rPr>
        <w:t xml:space="preserve">intendersi automaticamente </w:t>
      </w:r>
      <w:r w:rsidR="00D752CB">
        <w:rPr>
          <w:rFonts w:ascii="Century Gothic" w:hAnsi="Century Gothic"/>
          <w:sz w:val="20"/>
          <w:szCs w:val="20"/>
        </w:rPr>
        <w:t>risolto, pertanto</w:t>
      </w:r>
      <w:r w:rsidR="001A6F09">
        <w:rPr>
          <w:rFonts w:ascii="Century Gothic" w:hAnsi="Century Gothic"/>
          <w:sz w:val="20"/>
          <w:szCs w:val="20"/>
        </w:rPr>
        <w:t xml:space="preserve"> il contraente viene escluso dall’elenco regionale,</w:t>
      </w:r>
      <w:r>
        <w:rPr>
          <w:rFonts w:ascii="Century Gothic" w:hAnsi="Century Gothic"/>
          <w:sz w:val="20"/>
          <w:szCs w:val="20"/>
        </w:rPr>
        <w:t xml:space="preserve"> nel caso in cui le prestazioni non vengano adempiute secondo le modalità previste e, in particolare, si verifichino </w:t>
      </w:r>
      <w:r w:rsidR="002D4FE0">
        <w:rPr>
          <w:rFonts w:ascii="Century Gothic" w:hAnsi="Century Gothic"/>
          <w:sz w:val="20"/>
          <w:szCs w:val="20"/>
        </w:rPr>
        <w:t>le situazioni di seguito riportate:</w:t>
      </w:r>
    </w:p>
    <w:p w14:paraId="7BD1539D" w14:textId="77777777" w:rsidR="00165297" w:rsidRDefault="00165297" w:rsidP="005869D5">
      <w:pPr>
        <w:widowControl w:val="0"/>
        <w:numPr>
          <w:ilvl w:val="0"/>
          <w:numId w:val="14"/>
        </w:numPr>
        <w:tabs>
          <w:tab w:val="left" w:pos="6453"/>
        </w:tabs>
        <w:spacing w:line="360" w:lineRule="auto"/>
        <w:jc w:val="both"/>
        <w:rPr>
          <w:rFonts w:ascii="Century Gothic" w:hAnsi="Century Gothic"/>
          <w:color w:val="000000"/>
          <w:sz w:val="20"/>
          <w:szCs w:val="20"/>
        </w:rPr>
      </w:pPr>
      <w:r w:rsidRPr="004C10C5">
        <w:rPr>
          <w:rFonts w:ascii="Century Gothic" w:hAnsi="Century Gothic"/>
          <w:color w:val="000000"/>
          <w:sz w:val="20"/>
          <w:szCs w:val="20"/>
        </w:rPr>
        <w:t>Falsità in atti e/o documentazione prodotta</w:t>
      </w:r>
      <w:r w:rsidR="00DD2A0F">
        <w:rPr>
          <w:rFonts w:ascii="Century Gothic" w:hAnsi="Century Gothic"/>
          <w:color w:val="000000"/>
          <w:sz w:val="20"/>
          <w:szCs w:val="20"/>
        </w:rPr>
        <w:t>;</w:t>
      </w:r>
    </w:p>
    <w:p w14:paraId="2881AA1E" w14:textId="5B6E79EA" w:rsidR="00165297" w:rsidRDefault="00165297" w:rsidP="005869D5">
      <w:pPr>
        <w:widowControl w:val="0"/>
        <w:numPr>
          <w:ilvl w:val="0"/>
          <w:numId w:val="14"/>
        </w:numPr>
        <w:tabs>
          <w:tab w:val="left" w:pos="6453"/>
        </w:tabs>
        <w:spacing w:line="360" w:lineRule="auto"/>
        <w:jc w:val="both"/>
        <w:rPr>
          <w:rFonts w:ascii="Century Gothic" w:hAnsi="Century Gothic"/>
          <w:color w:val="000000"/>
          <w:sz w:val="20"/>
          <w:szCs w:val="20"/>
        </w:rPr>
      </w:pPr>
      <w:r>
        <w:rPr>
          <w:rFonts w:ascii="Century Gothic" w:hAnsi="Century Gothic"/>
          <w:color w:val="000000"/>
          <w:sz w:val="20"/>
          <w:szCs w:val="20"/>
        </w:rPr>
        <w:t xml:space="preserve">Gravi </w:t>
      </w:r>
      <w:r w:rsidRPr="00990BC3">
        <w:rPr>
          <w:rFonts w:ascii="Century Gothic" w:hAnsi="Century Gothic"/>
          <w:color w:val="000000"/>
          <w:sz w:val="20"/>
          <w:szCs w:val="20"/>
        </w:rPr>
        <w:t>e fraudolenti scorrettezze</w:t>
      </w:r>
      <w:r w:rsidR="00987DBD">
        <w:rPr>
          <w:rFonts w:ascii="Century Gothic" w:hAnsi="Century Gothic"/>
          <w:color w:val="000000"/>
          <w:sz w:val="20"/>
          <w:szCs w:val="20"/>
        </w:rPr>
        <w:t xml:space="preserve"> (a titolo esempli</w:t>
      </w:r>
      <w:r w:rsidR="00DD2A0F">
        <w:rPr>
          <w:rFonts w:ascii="Century Gothic" w:hAnsi="Century Gothic"/>
          <w:color w:val="000000"/>
          <w:sz w:val="20"/>
          <w:szCs w:val="20"/>
        </w:rPr>
        <w:t>fi</w:t>
      </w:r>
      <w:r w:rsidR="00987DBD">
        <w:rPr>
          <w:rFonts w:ascii="Century Gothic" w:hAnsi="Century Gothic"/>
          <w:color w:val="000000"/>
          <w:sz w:val="20"/>
          <w:szCs w:val="20"/>
        </w:rPr>
        <w:t>cativo</w:t>
      </w:r>
      <w:r w:rsidR="00DD2A0F">
        <w:rPr>
          <w:rFonts w:ascii="Century Gothic" w:hAnsi="Century Gothic"/>
          <w:color w:val="000000"/>
          <w:sz w:val="20"/>
          <w:szCs w:val="20"/>
        </w:rPr>
        <w:t xml:space="preserve">, </w:t>
      </w:r>
      <w:r w:rsidR="00987DBD">
        <w:rPr>
          <w:rFonts w:ascii="Century Gothic" w:hAnsi="Century Gothic"/>
          <w:color w:val="000000"/>
          <w:sz w:val="20"/>
          <w:szCs w:val="20"/>
        </w:rPr>
        <w:t xml:space="preserve">ma non esaustivo: la presenza in servizio </w:t>
      </w:r>
      <w:r w:rsidR="00987DBD" w:rsidRPr="000357C7">
        <w:rPr>
          <w:rFonts w:ascii="Century Gothic" w:hAnsi="Century Gothic"/>
          <w:color w:val="000000"/>
          <w:sz w:val="20"/>
          <w:szCs w:val="20"/>
        </w:rPr>
        <w:t>di tutto l’equipaggio di un MSB senza certificazione</w:t>
      </w:r>
      <w:r w:rsidRPr="00990BC3">
        <w:rPr>
          <w:rFonts w:ascii="Century Gothic" w:hAnsi="Century Gothic"/>
          <w:color w:val="000000"/>
          <w:sz w:val="20"/>
          <w:szCs w:val="20"/>
        </w:rPr>
        <w:t xml:space="preserve"> o per dichiarazioni infedeli sotto il profilo operativo, amministrativo e contabile per quanto at</w:t>
      </w:r>
      <w:r>
        <w:rPr>
          <w:rFonts w:ascii="Century Gothic" w:hAnsi="Century Gothic"/>
          <w:color w:val="000000"/>
          <w:sz w:val="20"/>
          <w:szCs w:val="20"/>
        </w:rPr>
        <w:t xml:space="preserve">tiene il rapporto </w:t>
      </w:r>
      <w:r w:rsidR="002B4794">
        <w:rPr>
          <w:rFonts w:ascii="Century Gothic" w:hAnsi="Century Gothic"/>
          <w:color w:val="000000"/>
          <w:sz w:val="20"/>
          <w:szCs w:val="20"/>
        </w:rPr>
        <w:t>contrattuale</w:t>
      </w:r>
      <w:r w:rsidR="00E92D93">
        <w:rPr>
          <w:rFonts w:ascii="Century Gothic" w:hAnsi="Century Gothic"/>
          <w:color w:val="000000"/>
          <w:sz w:val="20"/>
          <w:szCs w:val="20"/>
        </w:rPr>
        <w:t>)</w:t>
      </w:r>
      <w:r>
        <w:rPr>
          <w:rFonts w:ascii="Century Gothic" w:hAnsi="Century Gothic"/>
          <w:color w:val="000000"/>
          <w:sz w:val="20"/>
          <w:szCs w:val="20"/>
        </w:rPr>
        <w:t>;</w:t>
      </w:r>
    </w:p>
    <w:p w14:paraId="116812F3" w14:textId="77777777" w:rsidR="00165297" w:rsidRPr="009E29FC" w:rsidRDefault="00165297" w:rsidP="005869D5">
      <w:pPr>
        <w:pStyle w:val="Paragrafoelenco"/>
        <w:widowControl w:val="0"/>
        <w:numPr>
          <w:ilvl w:val="3"/>
          <w:numId w:val="14"/>
        </w:numPr>
        <w:spacing w:line="360" w:lineRule="auto"/>
        <w:ind w:left="709" w:hanging="283"/>
        <w:jc w:val="both"/>
        <w:rPr>
          <w:rFonts w:ascii="Century Gothic" w:hAnsi="Century Gothic"/>
          <w:sz w:val="20"/>
          <w:szCs w:val="20"/>
        </w:rPr>
      </w:pPr>
      <w:r w:rsidRPr="00DD2A0F">
        <w:rPr>
          <w:rFonts w:ascii="Century Gothic" w:hAnsi="Century Gothic"/>
          <w:color w:val="000000"/>
          <w:sz w:val="20"/>
          <w:szCs w:val="20"/>
        </w:rPr>
        <w:t>Ingiustificate e gravi inosservanze</w:t>
      </w:r>
      <w:r w:rsidRPr="00990BC3">
        <w:rPr>
          <w:rFonts w:ascii="Century Gothic" w:hAnsi="Century Gothic"/>
          <w:color w:val="000000"/>
          <w:sz w:val="20"/>
          <w:szCs w:val="20"/>
        </w:rPr>
        <w:t xml:space="preserve"> delle disposizioni di servizio impartite dalla </w:t>
      </w:r>
      <w:r>
        <w:rPr>
          <w:rFonts w:ascii="Century Gothic" w:hAnsi="Century Gothic"/>
          <w:color w:val="000000"/>
          <w:sz w:val="20"/>
          <w:szCs w:val="20"/>
        </w:rPr>
        <w:t>SOREU</w:t>
      </w:r>
      <w:r w:rsidR="008C10C2">
        <w:rPr>
          <w:rFonts w:ascii="Century Gothic" w:hAnsi="Century Gothic"/>
          <w:color w:val="000000"/>
          <w:sz w:val="20"/>
          <w:szCs w:val="20"/>
        </w:rPr>
        <w:t xml:space="preserve"> </w:t>
      </w:r>
      <w:r w:rsidR="008C10C2">
        <w:rPr>
          <w:rFonts w:ascii="Century Gothic" w:hAnsi="Century Gothic"/>
          <w:sz w:val="20"/>
          <w:szCs w:val="20"/>
        </w:rPr>
        <w:t xml:space="preserve">con contestazione della </w:t>
      </w:r>
      <w:r w:rsidRPr="009E29FC">
        <w:rPr>
          <w:rFonts w:ascii="Century Gothic" w:hAnsi="Century Gothic"/>
          <w:sz w:val="20"/>
          <w:szCs w:val="20"/>
        </w:rPr>
        <w:t>medesima</w:t>
      </w:r>
      <w:r w:rsidR="008C10C2">
        <w:rPr>
          <w:rFonts w:ascii="Century Gothic" w:hAnsi="Century Gothic"/>
          <w:sz w:val="20"/>
          <w:szCs w:val="20"/>
        </w:rPr>
        <w:t xml:space="preserve"> o di diversa</w:t>
      </w:r>
      <w:r w:rsidRPr="009E29FC">
        <w:rPr>
          <w:rFonts w:ascii="Century Gothic" w:hAnsi="Century Gothic"/>
          <w:sz w:val="20"/>
          <w:szCs w:val="20"/>
        </w:rPr>
        <w:t xml:space="preserve"> infrazione per più di 3 volte nei 12 mesi successivi alla prima contestazione;</w:t>
      </w:r>
    </w:p>
    <w:p w14:paraId="60ABA3C8" w14:textId="77777777" w:rsidR="00165297" w:rsidRDefault="00165297" w:rsidP="005869D5">
      <w:pPr>
        <w:pStyle w:val="Paragrafoelenco"/>
        <w:widowControl w:val="0"/>
        <w:numPr>
          <w:ilvl w:val="0"/>
          <w:numId w:val="14"/>
        </w:numPr>
        <w:tabs>
          <w:tab w:val="left" w:pos="2892"/>
        </w:tabs>
        <w:spacing w:line="360" w:lineRule="auto"/>
        <w:jc w:val="both"/>
        <w:rPr>
          <w:rFonts w:ascii="Century Gothic" w:hAnsi="Century Gothic"/>
          <w:sz w:val="20"/>
          <w:szCs w:val="20"/>
        </w:rPr>
      </w:pPr>
      <w:r>
        <w:rPr>
          <w:rFonts w:ascii="Century Gothic" w:hAnsi="Century Gothic"/>
          <w:sz w:val="20"/>
          <w:szCs w:val="20"/>
        </w:rPr>
        <w:t>Nel corso del medesimo anno solare siano contest</w:t>
      </w:r>
      <w:r w:rsidR="0069250E">
        <w:rPr>
          <w:rFonts w:ascii="Century Gothic" w:hAnsi="Century Gothic"/>
          <w:sz w:val="20"/>
          <w:szCs w:val="20"/>
        </w:rPr>
        <w:t>ate al</w:t>
      </w:r>
      <w:r w:rsidR="003C019F">
        <w:rPr>
          <w:rFonts w:ascii="Century Gothic" w:hAnsi="Century Gothic"/>
          <w:sz w:val="20"/>
          <w:szCs w:val="20"/>
        </w:rPr>
        <w:t xml:space="preserve"> Contraente</w:t>
      </w:r>
      <w:r w:rsidR="00DD2A0F">
        <w:rPr>
          <w:rFonts w:ascii="Century Gothic" w:hAnsi="Century Gothic"/>
          <w:sz w:val="20"/>
          <w:szCs w:val="20"/>
        </w:rPr>
        <w:t xml:space="preserve"> </w:t>
      </w:r>
      <w:r>
        <w:rPr>
          <w:rFonts w:ascii="Century Gothic" w:hAnsi="Century Gothic"/>
          <w:sz w:val="20"/>
          <w:szCs w:val="20"/>
        </w:rPr>
        <w:t xml:space="preserve">più di 6 infrazioni, </w:t>
      </w:r>
      <w:r>
        <w:rPr>
          <w:rFonts w:ascii="Century Gothic" w:hAnsi="Century Gothic"/>
          <w:sz w:val="20"/>
          <w:szCs w:val="20"/>
        </w:rPr>
        <w:lastRenderedPageBreak/>
        <w:t>anche di natura eterogenea tra loro;</w:t>
      </w:r>
    </w:p>
    <w:p w14:paraId="33B70FA4" w14:textId="77777777" w:rsidR="00165297" w:rsidRPr="00E05AC7" w:rsidRDefault="00165297" w:rsidP="00165297">
      <w:pPr>
        <w:pStyle w:val="Paragrafoelenco"/>
        <w:widowControl w:val="0"/>
        <w:numPr>
          <w:ilvl w:val="0"/>
          <w:numId w:val="4"/>
        </w:numPr>
        <w:spacing w:line="360" w:lineRule="auto"/>
        <w:jc w:val="both"/>
        <w:rPr>
          <w:rFonts w:ascii="Century Gothic" w:hAnsi="Century Gothic"/>
          <w:color w:val="000000"/>
          <w:sz w:val="20"/>
          <w:szCs w:val="20"/>
        </w:rPr>
      </w:pPr>
      <w:r w:rsidRPr="00462C67">
        <w:rPr>
          <w:rFonts w:ascii="Century Gothic" w:hAnsi="Century Gothic"/>
          <w:color w:val="000000"/>
          <w:sz w:val="20"/>
          <w:szCs w:val="20"/>
        </w:rPr>
        <w:t xml:space="preserve">Nel caso di violazione degli obblighi previsti dalla legge in materia di assicurazioni sociali e previdenziali per il proprio personale, nonché per gravi mancanze rispetto alle norme </w:t>
      </w:r>
      <w:r w:rsidRPr="00E05AC7">
        <w:rPr>
          <w:rFonts w:ascii="Century Gothic" w:hAnsi="Century Gothic"/>
          <w:color w:val="000000"/>
          <w:sz w:val="20"/>
          <w:szCs w:val="20"/>
        </w:rPr>
        <w:t xml:space="preserve">previste dalla legge ed attinenti al lavoro e alla tutela del </w:t>
      </w:r>
      <w:r w:rsidR="00536789" w:rsidRPr="00E05AC7">
        <w:rPr>
          <w:rFonts w:ascii="Century Gothic" w:hAnsi="Century Gothic"/>
          <w:color w:val="000000"/>
          <w:sz w:val="20"/>
          <w:szCs w:val="20"/>
        </w:rPr>
        <w:t>lavoratore</w:t>
      </w:r>
    </w:p>
    <w:p w14:paraId="10DFD435" w14:textId="77777777" w:rsidR="00A525EC" w:rsidRPr="00E05AC7" w:rsidRDefault="00165297">
      <w:pPr>
        <w:pStyle w:val="Paragrafoelenco"/>
        <w:widowControl w:val="0"/>
        <w:numPr>
          <w:ilvl w:val="0"/>
          <w:numId w:val="4"/>
        </w:numPr>
        <w:tabs>
          <w:tab w:val="left" w:pos="2892"/>
        </w:tabs>
        <w:spacing w:line="360" w:lineRule="auto"/>
        <w:ind w:left="709" w:hanging="283"/>
        <w:jc w:val="both"/>
        <w:rPr>
          <w:rFonts w:ascii="Century Gothic" w:hAnsi="Century Gothic"/>
          <w:color w:val="000000"/>
          <w:sz w:val="20"/>
          <w:szCs w:val="20"/>
        </w:rPr>
      </w:pPr>
      <w:r w:rsidRPr="00E05AC7">
        <w:rPr>
          <w:rFonts w:ascii="Century Gothic" w:hAnsi="Century Gothic"/>
          <w:color w:val="000000"/>
          <w:sz w:val="20"/>
          <w:szCs w:val="20"/>
        </w:rPr>
        <w:t xml:space="preserve">Qualora </w:t>
      </w:r>
      <w:r w:rsidR="003C019F">
        <w:rPr>
          <w:rFonts w:ascii="Century Gothic" w:hAnsi="Century Gothic"/>
          <w:color w:val="000000"/>
          <w:sz w:val="20"/>
          <w:szCs w:val="20"/>
        </w:rPr>
        <w:t>Il Contraente</w:t>
      </w:r>
      <w:r w:rsidRPr="00E05AC7">
        <w:rPr>
          <w:rFonts w:ascii="Century Gothic" w:hAnsi="Century Gothic"/>
          <w:color w:val="000000"/>
          <w:sz w:val="20"/>
          <w:szCs w:val="20"/>
        </w:rPr>
        <w:t xml:space="preserve"> </w:t>
      </w:r>
      <w:r w:rsidR="00133D2F" w:rsidRPr="00E05AC7">
        <w:rPr>
          <w:rFonts w:ascii="Century Gothic" w:hAnsi="Century Gothic"/>
          <w:color w:val="000000"/>
          <w:sz w:val="20"/>
          <w:szCs w:val="20"/>
        </w:rPr>
        <w:t>richieda all'utente il pagamento</w:t>
      </w:r>
      <w:r w:rsidR="00E05AC7" w:rsidRPr="00E05AC7">
        <w:rPr>
          <w:rFonts w:ascii="Century Gothic" w:hAnsi="Century Gothic"/>
          <w:color w:val="000000"/>
          <w:sz w:val="20"/>
          <w:szCs w:val="20"/>
        </w:rPr>
        <w:t xml:space="preserve"> della prestazione</w:t>
      </w:r>
      <w:r w:rsidR="00133D2F" w:rsidRPr="00E05AC7">
        <w:rPr>
          <w:rFonts w:ascii="Century Gothic" w:hAnsi="Century Gothic"/>
          <w:color w:val="000000"/>
          <w:sz w:val="20"/>
          <w:szCs w:val="20"/>
        </w:rPr>
        <w:t xml:space="preserve"> in violazione alla normativa vigente;</w:t>
      </w:r>
    </w:p>
    <w:p w14:paraId="75DCAF9F" w14:textId="77777777" w:rsidR="00165297" w:rsidRDefault="00165297" w:rsidP="00165297">
      <w:pPr>
        <w:pStyle w:val="Paragrafoelenco"/>
        <w:widowControl w:val="0"/>
        <w:numPr>
          <w:ilvl w:val="0"/>
          <w:numId w:val="4"/>
        </w:numPr>
        <w:tabs>
          <w:tab w:val="left" w:pos="2892"/>
        </w:tabs>
        <w:spacing w:line="360" w:lineRule="auto"/>
        <w:ind w:left="709" w:hanging="283"/>
        <w:jc w:val="both"/>
        <w:rPr>
          <w:rFonts w:ascii="Century Gothic" w:hAnsi="Century Gothic"/>
          <w:color w:val="000000"/>
          <w:sz w:val="20"/>
          <w:szCs w:val="20"/>
        </w:rPr>
      </w:pPr>
      <w:r>
        <w:rPr>
          <w:rFonts w:ascii="Century Gothic" w:hAnsi="Century Gothic"/>
          <w:color w:val="000000"/>
          <w:sz w:val="20"/>
          <w:szCs w:val="20"/>
        </w:rPr>
        <w:t xml:space="preserve">Qualora </w:t>
      </w:r>
      <w:r w:rsidR="003C019F">
        <w:rPr>
          <w:rFonts w:ascii="Century Gothic" w:hAnsi="Century Gothic"/>
          <w:color w:val="000000"/>
          <w:sz w:val="20"/>
          <w:szCs w:val="20"/>
        </w:rPr>
        <w:t>Il Contraente</w:t>
      </w:r>
      <w:r w:rsidRPr="00125467">
        <w:rPr>
          <w:rFonts w:ascii="Century Gothic" w:hAnsi="Century Gothic"/>
          <w:color w:val="000000"/>
          <w:sz w:val="20"/>
          <w:szCs w:val="20"/>
        </w:rPr>
        <w:t xml:space="preserve"> richieda o percepisca dal Servizio Sanitario Regionale rimborsi per attività non eseguite, salvo che tale operato sia riconducibile ad un documentato errore;</w:t>
      </w:r>
    </w:p>
    <w:p w14:paraId="2E4A53B5" w14:textId="77777777" w:rsidR="00165297" w:rsidRDefault="00165297" w:rsidP="00165297">
      <w:pPr>
        <w:pStyle w:val="Paragrafoelenco"/>
        <w:widowControl w:val="0"/>
        <w:numPr>
          <w:ilvl w:val="0"/>
          <w:numId w:val="4"/>
        </w:numPr>
        <w:tabs>
          <w:tab w:val="left" w:pos="2892"/>
        </w:tabs>
        <w:spacing w:line="360" w:lineRule="auto"/>
        <w:ind w:left="709" w:hanging="283"/>
        <w:jc w:val="both"/>
        <w:rPr>
          <w:rFonts w:ascii="Century Gothic" w:hAnsi="Century Gothic"/>
          <w:color w:val="000000"/>
          <w:sz w:val="20"/>
          <w:szCs w:val="20"/>
        </w:rPr>
      </w:pPr>
      <w:r>
        <w:rPr>
          <w:rFonts w:ascii="Century Gothic" w:hAnsi="Century Gothic"/>
          <w:color w:val="000000"/>
          <w:sz w:val="20"/>
          <w:szCs w:val="20"/>
        </w:rPr>
        <w:t>Qua</w:t>
      </w:r>
      <w:r w:rsidR="002949B5">
        <w:rPr>
          <w:rFonts w:ascii="Century Gothic" w:hAnsi="Century Gothic"/>
          <w:color w:val="000000"/>
          <w:sz w:val="20"/>
          <w:szCs w:val="20"/>
        </w:rPr>
        <w:t xml:space="preserve">lora </w:t>
      </w:r>
      <w:r w:rsidR="003C019F">
        <w:rPr>
          <w:rFonts w:ascii="Century Gothic" w:hAnsi="Century Gothic"/>
          <w:color w:val="000000"/>
          <w:sz w:val="20"/>
          <w:szCs w:val="20"/>
        </w:rPr>
        <w:t>Il Contraente</w:t>
      </w:r>
      <w:r w:rsidRPr="00990BC3">
        <w:rPr>
          <w:rFonts w:ascii="Century Gothic" w:hAnsi="Century Gothic"/>
          <w:color w:val="000000"/>
          <w:sz w:val="20"/>
          <w:szCs w:val="20"/>
        </w:rPr>
        <w:t xml:space="preserve"> subappalti in tutto o in parte l’attività</w:t>
      </w:r>
      <w:r w:rsidR="0017686C">
        <w:rPr>
          <w:rFonts w:ascii="Century Gothic" w:hAnsi="Century Gothic"/>
          <w:color w:val="000000"/>
          <w:sz w:val="20"/>
          <w:szCs w:val="20"/>
        </w:rPr>
        <w:t>.</w:t>
      </w:r>
    </w:p>
    <w:p w14:paraId="747A24C9" w14:textId="3847F79A" w:rsidR="00694A61" w:rsidRPr="002255AE" w:rsidRDefault="00694A61" w:rsidP="00694A61">
      <w:pPr>
        <w:widowControl w:val="0"/>
        <w:tabs>
          <w:tab w:val="left" w:pos="2892"/>
        </w:tabs>
        <w:spacing w:line="360" w:lineRule="auto"/>
        <w:jc w:val="both"/>
        <w:rPr>
          <w:rFonts w:ascii="Century Gothic" w:hAnsi="Century Gothic"/>
          <w:sz w:val="20"/>
          <w:szCs w:val="20"/>
        </w:rPr>
      </w:pPr>
      <w:r w:rsidRPr="002255AE">
        <w:rPr>
          <w:rFonts w:ascii="Century Gothic" w:hAnsi="Century Gothic"/>
          <w:sz w:val="20"/>
          <w:szCs w:val="20"/>
        </w:rPr>
        <w:t xml:space="preserve">In relazione alla gravità della violazione contestata, AREU </w:t>
      </w:r>
      <w:r w:rsidR="004A7953" w:rsidRPr="002255AE">
        <w:rPr>
          <w:rFonts w:ascii="Century Gothic" w:hAnsi="Century Gothic"/>
          <w:sz w:val="20"/>
          <w:szCs w:val="20"/>
        </w:rPr>
        <w:t>p</w:t>
      </w:r>
      <w:r w:rsidR="004A7953">
        <w:rPr>
          <w:rFonts w:ascii="Century Gothic" w:hAnsi="Century Gothic"/>
          <w:sz w:val="20"/>
          <w:szCs w:val="20"/>
        </w:rPr>
        <w:t>uò</w:t>
      </w:r>
      <w:r w:rsidR="004A7953" w:rsidRPr="002255AE">
        <w:rPr>
          <w:rFonts w:ascii="Century Gothic" w:hAnsi="Century Gothic"/>
          <w:sz w:val="20"/>
          <w:szCs w:val="20"/>
        </w:rPr>
        <w:t xml:space="preserve"> </w:t>
      </w:r>
      <w:r w:rsidRPr="002255AE">
        <w:rPr>
          <w:rFonts w:ascii="Century Gothic" w:hAnsi="Century Gothic"/>
          <w:sz w:val="20"/>
          <w:szCs w:val="20"/>
        </w:rPr>
        <w:t>sospendere immediatamente il rapport</w:t>
      </w:r>
      <w:r w:rsidR="002255AE" w:rsidRPr="002255AE">
        <w:rPr>
          <w:rFonts w:ascii="Century Gothic" w:hAnsi="Century Gothic"/>
          <w:sz w:val="20"/>
          <w:szCs w:val="20"/>
        </w:rPr>
        <w:t xml:space="preserve">o </w:t>
      </w:r>
      <w:r w:rsidR="002B4794">
        <w:rPr>
          <w:rFonts w:ascii="Century Gothic" w:hAnsi="Century Gothic"/>
          <w:sz w:val="20"/>
          <w:szCs w:val="20"/>
        </w:rPr>
        <w:t>contrattuale</w:t>
      </w:r>
      <w:r w:rsidR="002255AE" w:rsidRPr="002255AE">
        <w:rPr>
          <w:rFonts w:ascii="Century Gothic" w:hAnsi="Century Gothic"/>
          <w:sz w:val="20"/>
          <w:szCs w:val="20"/>
        </w:rPr>
        <w:t xml:space="preserve">. La sospensione, comunicata per iscritto e dettagliatamente motivata, </w:t>
      </w:r>
      <w:r w:rsidRPr="002255AE">
        <w:rPr>
          <w:rFonts w:ascii="Century Gothic" w:hAnsi="Century Gothic"/>
          <w:sz w:val="20"/>
          <w:szCs w:val="20"/>
        </w:rPr>
        <w:t xml:space="preserve">avrà durata minima di 7 giorni, termine per la produzione delle controdeduzioni. Nel corso del periodo di sospensione </w:t>
      </w:r>
      <w:r w:rsidR="004A7953" w:rsidRPr="002255AE">
        <w:rPr>
          <w:rFonts w:ascii="Century Gothic" w:hAnsi="Century Gothic"/>
          <w:sz w:val="20"/>
          <w:szCs w:val="20"/>
        </w:rPr>
        <w:t>l’</w:t>
      </w:r>
      <w:r w:rsidR="004A7953">
        <w:rPr>
          <w:rFonts w:ascii="Century Gothic" w:hAnsi="Century Gothic"/>
          <w:sz w:val="20"/>
          <w:szCs w:val="20"/>
        </w:rPr>
        <w:t xml:space="preserve">AREU </w:t>
      </w:r>
      <w:r w:rsidRPr="002255AE">
        <w:rPr>
          <w:rFonts w:ascii="Century Gothic" w:hAnsi="Century Gothic"/>
          <w:sz w:val="20"/>
          <w:szCs w:val="20"/>
        </w:rPr>
        <w:t>imput</w:t>
      </w:r>
      <w:r w:rsidR="004A7953">
        <w:rPr>
          <w:rFonts w:ascii="Century Gothic" w:hAnsi="Century Gothic"/>
          <w:sz w:val="20"/>
          <w:szCs w:val="20"/>
        </w:rPr>
        <w:t>a</w:t>
      </w:r>
      <w:r w:rsidRPr="002255AE">
        <w:rPr>
          <w:rFonts w:ascii="Century Gothic" w:hAnsi="Century Gothic"/>
          <w:sz w:val="20"/>
          <w:szCs w:val="20"/>
        </w:rPr>
        <w:t xml:space="preserve"> al</w:t>
      </w:r>
      <w:r w:rsidR="003C019F">
        <w:rPr>
          <w:rFonts w:ascii="Century Gothic" w:hAnsi="Century Gothic"/>
          <w:sz w:val="20"/>
          <w:szCs w:val="20"/>
        </w:rPr>
        <w:t xml:space="preserve"> Contraente</w:t>
      </w:r>
      <w:r w:rsidRPr="002255AE">
        <w:rPr>
          <w:rFonts w:ascii="Century Gothic" w:hAnsi="Century Gothic"/>
          <w:sz w:val="20"/>
          <w:szCs w:val="20"/>
        </w:rPr>
        <w:t xml:space="preserve"> gli eventuali costi sostenuti per garantire la continuità del servizio con altro soggetto.</w:t>
      </w:r>
    </w:p>
    <w:p w14:paraId="0CE231A7" w14:textId="639EA297" w:rsidR="00165297" w:rsidRPr="002255AE" w:rsidRDefault="00694A61" w:rsidP="00165297">
      <w:pPr>
        <w:widowControl w:val="0"/>
        <w:spacing w:line="360" w:lineRule="auto"/>
        <w:jc w:val="both"/>
        <w:rPr>
          <w:rFonts w:ascii="Century Gothic" w:hAnsi="Century Gothic"/>
          <w:color w:val="000000"/>
          <w:sz w:val="20"/>
          <w:szCs w:val="20"/>
        </w:rPr>
      </w:pPr>
      <w:r w:rsidRPr="002255AE">
        <w:rPr>
          <w:rFonts w:ascii="Century Gothic" w:hAnsi="Century Gothic"/>
          <w:sz w:val="20"/>
          <w:szCs w:val="20"/>
        </w:rPr>
        <w:t xml:space="preserve">Decorsi i 7 giorni </w:t>
      </w:r>
      <w:r w:rsidR="00E92D93">
        <w:rPr>
          <w:rFonts w:ascii="Century Gothic" w:hAnsi="Century Gothic"/>
          <w:sz w:val="20"/>
          <w:szCs w:val="20"/>
        </w:rPr>
        <w:t xml:space="preserve">lavorativi </w:t>
      </w:r>
      <w:r w:rsidRPr="002255AE">
        <w:rPr>
          <w:rFonts w:ascii="Century Gothic" w:hAnsi="Century Gothic"/>
          <w:sz w:val="20"/>
          <w:szCs w:val="20"/>
        </w:rPr>
        <w:t xml:space="preserve">senza che </w:t>
      </w:r>
      <w:r w:rsidR="003C019F">
        <w:rPr>
          <w:rFonts w:ascii="Century Gothic" w:hAnsi="Century Gothic"/>
          <w:sz w:val="20"/>
          <w:szCs w:val="20"/>
        </w:rPr>
        <w:t>Il Contraente</w:t>
      </w:r>
      <w:r w:rsidRPr="002255AE">
        <w:rPr>
          <w:rFonts w:ascii="Century Gothic" w:hAnsi="Century Gothic"/>
          <w:sz w:val="20"/>
          <w:szCs w:val="20"/>
        </w:rPr>
        <w:t xml:space="preserve"> </w:t>
      </w:r>
      <w:r w:rsidR="004A7953">
        <w:rPr>
          <w:rFonts w:ascii="Century Gothic" w:hAnsi="Century Gothic"/>
          <w:sz w:val="20"/>
          <w:szCs w:val="20"/>
        </w:rPr>
        <w:t>produca</w:t>
      </w:r>
      <w:r w:rsidRPr="002255AE">
        <w:rPr>
          <w:rFonts w:ascii="Century Gothic" w:hAnsi="Century Gothic"/>
          <w:sz w:val="20"/>
          <w:szCs w:val="20"/>
        </w:rPr>
        <w:t xml:space="preserve"> le proprie deduzioni o in caso di mancato accoglimento delle stesse, </w:t>
      </w:r>
      <w:r w:rsidR="00165297" w:rsidRPr="002255AE">
        <w:rPr>
          <w:rFonts w:ascii="Century Gothic" w:hAnsi="Century Gothic"/>
          <w:color w:val="000000"/>
          <w:sz w:val="20"/>
          <w:szCs w:val="20"/>
        </w:rPr>
        <w:t>AREU</w:t>
      </w:r>
      <w:r w:rsidR="0017686C" w:rsidRPr="002255AE">
        <w:rPr>
          <w:rFonts w:ascii="Century Gothic" w:hAnsi="Century Gothic"/>
          <w:color w:val="000000"/>
          <w:sz w:val="20"/>
          <w:szCs w:val="20"/>
        </w:rPr>
        <w:t xml:space="preserve"> provvede </w:t>
      </w:r>
      <w:r w:rsidR="00165297" w:rsidRPr="002255AE">
        <w:rPr>
          <w:rFonts w:ascii="Century Gothic" w:hAnsi="Century Gothic"/>
          <w:color w:val="000000"/>
          <w:sz w:val="20"/>
          <w:szCs w:val="20"/>
        </w:rPr>
        <w:t>ad esercitare il diritto potestativo conferito dal presente articolo, comunicando al</w:t>
      </w:r>
      <w:r w:rsidR="003C019F">
        <w:rPr>
          <w:rFonts w:ascii="Century Gothic" w:hAnsi="Century Gothic"/>
          <w:color w:val="000000"/>
          <w:sz w:val="20"/>
          <w:szCs w:val="20"/>
        </w:rPr>
        <w:t xml:space="preserve"> Contraente</w:t>
      </w:r>
      <w:r w:rsidR="00165297" w:rsidRPr="002255AE">
        <w:rPr>
          <w:rFonts w:ascii="Century Gothic" w:hAnsi="Century Gothic"/>
          <w:color w:val="000000"/>
          <w:sz w:val="20"/>
          <w:szCs w:val="20"/>
        </w:rPr>
        <w:t xml:space="preserve">, tramite PEC, che </w:t>
      </w:r>
      <w:r w:rsidR="005535EC" w:rsidRPr="002255AE">
        <w:rPr>
          <w:rFonts w:ascii="Century Gothic" w:hAnsi="Century Gothic"/>
          <w:color w:val="000000"/>
          <w:sz w:val="20"/>
          <w:szCs w:val="20"/>
        </w:rPr>
        <w:t>intend</w:t>
      </w:r>
      <w:r w:rsidR="005535EC">
        <w:rPr>
          <w:rFonts w:ascii="Century Gothic" w:hAnsi="Century Gothic"/>
          <w:color w:val="000000"/>
          <w:sz w:val="20"/>
          <w:szCs w:val="20"/>
        </w:rPr>
        <w:t>e</w:t>
      </w:r>
      <w:r w:rsidR="005535EC" w:rsidRPr="002255AE">
        <w:rPr>
          <w:rFonts w:ascii="Century Gothic" w:hAnsi="Century Gothic"/>
          <w:color w:val="000000"/>
          <w:sz w:val="20"/>
          <w:szCs w:val="20"/>
        </w:rPr>
        <w:t xml:space="preserve"> </w:t>
      </w:r>
      <w:r w:rsidR="00165297" w:rsidRPr="002255AE">
        <w:rPr>
          <w:rFonts w:ascii="Century Gothic" w:hAnsi="Century Gothic"/>
          <w:color w:val="000000"/>
          <w:sz w:val="20"/>
          <w:szCs w:val="20"/>
        </w:rPr>
        <w:t>avvalersi della clausola predetta e risolvere il contratto; tale comunicazione produce, una volta pervenuta al</w:t>
      </w:r>
      <w:r w:rsidR="003C019F">
        <w:rPr>
          <w:rFonts w:ascii="Century Gothic" w:hAnsi="Century Gothic"/>
          <w:color w:val="000000"/>
          <w:sz w:val="20"/>
          <w:szCs w:val="20"/>
        </w:rPr>
        <w:t>Il Contraente</w:t>
      </w:r>
      <w:r w:rsidR="00165297" w:rsidRPr="002255AE">
        <w:rPr>
          <w:rFonts w:ascii="Century Gothic" w:hAnsi="Century Gothic"/>
          <w:color w:val="000000"/>
          <w:sz w:val="20"/>
          <w:szCs w:val="20"/>
        </w:rPr>
        <w:t>, lo scioglimen</w:t>
      </w:r>
      <w:r w:rsidR="005F6F09" w:rsidRPr="002255AE">
        <w:rPr>
          <w:rFonts w:ascii="Century Gothic" w:hAnsi="Century Gothic"/>
          <w:color w:val="000000"/>
          <w:sz w:val="20"/>
          <w:szCs w:val="20"/>
        </w:rPr>
        <w:t>to automatico del</w:t>
      </w:r>
      <w:r w:rsidR="00BD1BB6">
        <w:rPr>
          <w:rFonts w:ascii="Century Gothic" w:hAnsi="Century Gothic"/>
          <w:color w:val="000000"/>
          <w:sz w:val="20"/>
          <w:szCs w:val="20"/>
        </w:rPr>
        <w:t xml:space="preserve"> contratto</w:t>
      </w:r>
      <w:r w:rsidR="005F6F09" w:rsidRPr="002255AE">
        <w:rPr>
          <w:rFonts w:ascii="Century Gothic" w:hAnsi="Century Gothic"/>
          <w:color w:val="000000"/>
          <w:sz w:val="20"/>
          <w:szCs w:val="20"/>
        </w:rPr>
        <w:t>,</w:t>
      </w:r>
      <w:r w:rsidR="003365CF" w:rsidRPr="002255AE">
        <w:rPr>
          <w:rFonts w:ascii="Century Gothic" w:hAnsi="Century Gothic"/>
          <w:color w:val="000000"/>
          <w:sz w:val="20"/>
          <w:szCs w:val="20"/>
        </w:rPr>
        <w:t xml:space="preserve"> ferma restando </w:t>
      </w:r>
      <w:r w:rsidR="005F6F09" w:rsidRPr="002255AE">
        <w:rPr>
          <w:rFonts w:ascii="Century Gothic" w:hAnsi="Century Gothic"/>
          <w:color w:val="000000"/>
          <w:sz w:val="20"/>
          <w:szCs w:val="20"/>
        </w:rPr>
        <w:t>l’eventuale azione per il risarcimento dei danni derivati.</w:t>
      </w:r>
    </w:p>
    <w:p w14:paraId="5C97863E" w14:textId="72DD0DD4" w:rsidR="00165297" w:rsidRPr="00A94270" w:rsidRDefault="00165297" w:rsidP="00165297">
      <w:pPr>
        <w:widowControl w:val="0"/>
        <w:spacing w:line="360" w:lineRule="auto"/>
        <w:jc w:val="both"/>
        <w:rPr>
          <w:rFonts w:ascii="Century Gothic" w:hAnsi="Century Gothic"/>
          <w:color w:val="000000"/>
          <w:sz w:val="20"/>
          <w:szCs w:val="20"/>
        </w:rPr>
      </w:pPr>
      <w:r w:rsidRPr="002255AE">
        <w:rPr>
          <w:rFonts w:ascii="Century Gothic" w:hAnsi="Century Gothic"/>
          <w:color w:val="000000"/>
          <w:sz w:val="20"/>
          <w:szCs w:val="20"/>
        </w:rPr>
        <w:t xml:space="preserve">La presente clausola è da considerarsi come parte integrante del presente </w:t>
      </w:r>
      <w:r w:rsidR="00BD1BB6">
        <w:rPr>
          <w:rFonts w:ascii="Century Gothic" w:hAnsi="Century Gothic"/>
          <w:color w:val="000000"/>
          <w:sz w:val="20"/>
          <w:szCs w:val="20"/>
        </w:rPr>
        <w:t>contratto</w:t>
      </w:r>
      <w:r w:rsidR="00803228" w:rsidRPr="002255AE">
        <w:rPr>
          <w:rFonts w:ascii="Century Gothic" w:hAnsi="Century Gothic"/>
          <w:color w:val="000000"/>
          <w:sz w:val="20"/>
          <w:szCs w:val="20"/>
        </w:rPr>
        <w:t>.</w:t>
      </w:r>
    </w:p>
    <w:p w14:paraId="3C05E9AA" w14:textId="2568663E" w:rsidR="00E05AC7" w:rsidRDefault="00705E98" w:rsidP="00E05AC7">
      <w:pPr>
        <w:widowControl w:val="0"/>
        <w:tabs>
          <w:tab w:val="left" w:pos="2892"/>
        </w:tabs>
        <w:spacing w:line="360" w:lineRule="auto"/>
        <w:jc w:val="both"/>
        <w:rPr>
          <w:rFonts w:ascii="Century Gothic" w:hAnsi="Century Gothic"/>
          <w:sz w:val="20"/>
          <w:szCs w:val="20"/>
        </w:rPr>
      </w:pPr>
      <w:r w:rsidRPr="00FB1650">
        <w:rPr>
          <w:rFonts w:ascii="Century Gothic" w:hAnsi="Century Gothic"/>
          <w:color w:val="000000"/>
          <w:sz w:val="20"/>
          <w:szCs w:val="20"/>
        </w:rPr>
        <w:t xml:space="preserve">In tutte le ipotesi di risoluzione del rapporto </w:t>
      </w:r>
      <w:r w:rsidR="00A177B7">
        <w:rPr>
          <w:rFonts w:ascii="Century Gothic" w:hAnsi="Century Gothic"/>
          <w:color w:val="000000"/>
          <w:sz w:val="20"/>
          <w:szCs w:val="20"/>
        </w:rPr>
        <w:t>contrattuale</w:t>
      </w:r>
      <w:r w:rsidR="00A177B7" w:rsidRPr="00FB1650">
        <w:rPr>
          <w:rFonts w:ascii="Century Gothic" w:hAnsi="Century Gothic"/>
          <w:color w:val="000000"/>
          <w:sz w:val="20"/>
          <w:szCs w:val="20"/>
        </w:rPr>
        <w:t xml:space="preserve"> </w:t>
      </w:r>
      <w:r w:rsidR="003C019F">
        <w:rPr>
          <w:rFonts w:ascii="Century Gothic" w:hAnsi="Century Gothic"/>
          <w:color w:val="000000"/>
          <w:sz w:val="20"/>
          <w:szCs w:val="20"/>
        </w:rPr>
        <w:t>Il Contraente</w:t>
      </w:r>
      <w:r w:rsidRPr="00FB1650">
        <w:rPr>
          <w:rFonts w:ascii="Century Gothic" w:hAnsi="Century Gothic"/>
          <w:color w:val="000000"/>
          <w:sz w:val="20"/>
          <w:szCs w:val="20"/>
        </w:rPr>
        <w:t xml:space="preserve"> è tenuto a restituire</w:t>
      </w:r>
      <w:r>
        <w:rPr>
          <w:rFonts w:ascii="Century Gothic" w:hAnsi="Century Gothic"/>
          <w:color w:val="000000"/>
          <w:sz w:val="20"/>
          <w:szCs w:val="20"/>
        </w:rPr>
        <w:t xml:space="preserve">, </w:t>
      </w:r>
      <w:r w:rsidRPr="00FB1650">
        <w:rPr>
          <w:rFonts w:ascii="Century Gothic" w:hAnsi="Century Gothic"/>
          <w:color w:val="000000"/>
          <w:sz w:val="20"/>
          <w:szCs w:val="20"/>
        </w:rPr>
        <w:t xml:space="preserve">nel termine di </w:t>
      </w:r>
      <w:r>
        <w:rPr>
          <w:rFonts w:ascii="Century Gothic" w:hAnsi="Century Gothic"/>
          <w:color w:val="000000"/>
          <w:sz w:val="20"/>
          <w:szCs w:val="20"/>
        </w:rPr>
        <w:t xml:space="preserve">10 </w:t>
      </w:r>
      <w:r w:rsidRPr="00FB1650">
        <w:rPr>
          <w:rFonts w:ascii="Century Gothic" w:hAnsi="Century Gothic"/>
          <w:color w:val="000000"/>
          <w:sz w:val="20"/>
          <w:szCs w:val="20"/>
        </w:rPr>
        <w:t>giorni</w:t>
      </w:r>
      <w:r>
        <w:rPr>
          <w:rFonts w:ascii="Century Gothic" w:hAnsi="Century Gothic"/>
          <w:color w:val="000000"/>
          <w:sz w:val="20"/>
          <w:szCs w:val="20"/>
        </w:rPr>
        <w:t xml:space="preserve"> lavorativi consecutivi </w:t>
      </w:r>
      <w:r w:rsidRPr="00FB1650">
        <w:rPr>
          <w:rFonts w:ascii="Century Gothic" w:hAnsi="Century Gothic"/>
          <w:color w:val="000000"/>
          <w:sz w:val="20"/>
          <w:szCs w:val="20"/>
        </w:rPr>
        <w:t xml:space="preserve">dalla </w:t>
      </w:r>
      <w:r w:rsidRPr="00E05AC7">
        <w:rPr>
          <w:rFonts w:ascii="Century Gothic" w:hAnsi="Century Gothic"/>
          <w:color w:val="000000"/>
          <w:sz w:val="20"/>
          <w:szCs w:val="20"/>
        </w:rPr>
        <w:t xml:space="preserve">comunicazione della risoluzione tutte le attrezzature e le apparecchiature ricevute in uso da AREU, </w:t>
      </w:r>
      <w:r>
        <w:rPr>
          <w:rFonts w:ascii="Century Gothic" w:hAnsi="Century Gothic"/>
          <w:color w:val="000000"/>
          <w:sz w:val="20"/>
          <w:szCs w:val="20"/>
        </w:rPr>
        <w:t>anche mettendo a disposizione il veicolo sulle quali le stesse sono state collocate</w:t>
      </w:r>
      <w:r w:rsidR="00E05AC7" w:rsidRPr="00E05AC7">
        <w:rPr>
          <w:rFonts w:ascii="Century Gothic" w:hAnsi="Century Gothic"/>
          <w:color w:val="000000"/>
          <w:sz w:val="20"/>
          <w:szCs w:val="20"/>
        </w:rPr>
        <w:t>.</w:t>
      </w:r>
    </w:p>
    <w:p w14:paraId="08483664" w14:textId="77777777" w:rsidR="00D752CB" w:rsidRDefault="00D752CB" w:rsidP="00165297">
      <w:pPr>
        <w:widowControl w:val="0"/>
        <w:tabs>
          <w:tab w:val="left" w:pos="6453"/>
        </w:tabs>
        <w:spacing w:line="360" w:lineRule="auto"/>
        <w:jc w:val="center"/>
        <w:rPr>
          <w:rFonts w:ascii="Century Gothic" w:hAnsi="Century Gothic"/>
          <w:b/>
          <w:color w:val="000000"/>
          <w:sz w:val="20"/>
          <w:szCs w:val="20"/>
        </w:rPr>
      </w:pPr>
    </w:p>
    <w:p w14:paraId="49E2033D" w14:textId="64A77BE0" w:rsidR="00165297" w:rsidRPr="00811961" w:rsidRDefault="00C53B8C" w:rsidP="00165297">
      <w:pPr>
        <w:widowControl w:val="0"/>
        <w:tabs>
          <w:tab w:val="left" w:pos="6453"/>
        </w:tabs>
        <w:spacing w:line="360" w:lineRule="auto"/>
        <w:jc w:val="center"/>
        <w:rPr>
          <w:rFonts w:ascii="Century Gothic" w:hAnsi="Century Gothic"/>
          <w:b/>
          <w:color w:val="000000"/>
          <w:sz w:val="20"/>
          <w:szCs w:val="20"/>
        </w:rPr>
      </w:pPr>
      <w:r>
        <w:rPr>
          <w:rFonts w:ascii="Century Gothic" w:hAnsi="Century Gothic"/>
          <w:b/>
          <w:color w:val="000000"/>
          <w:sz w:val="20"/>
          <w:szCs w:val="20"/>
        </w:rPr>
        <w:t>Articolo 19</w:t>
      </w:r>
    </w:p>
    <w:p w14:paraId="7EA304E3" w14:textId="0E676193" w:rsidR="00165297" w:rsidRPr="00811961" w:rsidRDefault="00803228" w:rsidP="00165297">
      <w:pPr>
        <w:widowControl w:val="0"/>
        <w:tabs>
          <w:tab w:val="left" w:pos="6453"/>
        </w:tabs>
        <w:spacing w:line="360" w:lineRule="auto"/>
        <w:jc w:val="center"/>
        <w:rPr>
          <w:rFonts w:ascii="Century Gothic" w:hAnsi="Century Gothic"/>
          <w:b/>
          <w:color w:val="000000"/>
          <w:sz w:val="20"/>
          <w:szCs w:val="20"/>
        </w:rPr>
      </w:pPr>
      <w:r w:rsidRPr="00803228">
        <w:rPr>
          <w:rFonts w:ascii="Century Gothic" w:hAnsi="Century Gothic"/>
          <w:b/>
          <w:color w:val="000000"/>
          <w:sz w:val="20"/>
          <w:szCs w:val="20"/>
        </w:rPr>
        <w:t>(Recesso dal</w:t>
      </w:r>
      <w:r w:rsidR="00697CCB">
        <w:rPr>
          <w:rFonts w:ascii="Century Gothic" w:hAnsi="Century Gothic"/>
          <w:b/>
          <w:color w:val="000000"/>
          <w:sz w:val="20"/>
          <w:szCs w:val="20"/>
        </w:rPr>
        <w:t xml:space="preserve"> Contratto </w:t>
      </w:r>
      <w:r w:rsidR="00DF2DC4">
        <w:rPr>
          <w:rFonts w:ascii="Century Gothic" w:hAnsi="Century Gothic"/>
          <w:b/>
          <w:color w:val="000000"/>
          <w:sz w:val="20"/>
          <w:szCs w:val="20"/>
        </w:rPr>
        <w:t>e cancellazione dall’elenco</w:t>
      </w:r>
      <w:r w:rsidRPr="00803228">
        <w:rPr>
          <w:rFonts w:ascii="Century Gothic" w:hAnsi="Century Gothic"/>
          <w:b/>
          <w:color w:val="000000"/>
          <w:sz w:val="20"/>
          <w:szCs w:val="20"/>
        </w:rPr>
        <w:t>)</w:t>
      </w:r>
    </w:p>
    <w:p w14:paraId="4EFF6E7A" w14:textId="4DB91F97" w:rsidR="00165297" w:rsidRDefault="00165297" w:rsidP="00165297">
      <w:pPr>
        <w:widowControl w:val="0"/>
        <w:tabs>
          <w:tab w:val="left" w:pos="6453"/>
        </w:tabs>
        <w:spacing w:line="360" w:lineRule="auto"/>
        <w:jc w:val="both"/>
        <w:rPr>
          <w:rFonts w:ascii="Century Gothic" w:hAnsi="Century Gothic"/>
          <w:color w:val="000000"/>
          <w:sz w:val="20"/>
          <w:szCs w:val="20"/>
        </w:rPr>
      </w:pPr>
      <w:r>
        <w:rPr>
          <w:rFonts w:ascii="Century Gothic" w:hAnsi="Century Gothic"/>
          <w:color w:val="000000"/>
          <w:sz w:val="20"/>
          <w:szCs w:val="20"/>
        </w:rPr>
        <w:t xml:space="preserve">Qualora </w:t>
      </w:r>
      <w:r w:rsidR="003C019F">
        <w:rPr>
          <w:rFonts w:ascii="Century Gothic" w:hAnsi="Century Gothic"/>
          <w:color w:val="000000"/>
          <w:sz w:val="20"/>
          <w:szCs w:val="20"/>
        </w:rPr>
        <w:t>Il Contraente</w:t>
      </w:r>
      <w:r w:rsidR="003762D8">
        <w:rPr>
          <w:rFonts w:ascii="Century Gothic" w:hAnsi="Century Gothic"/>
          <w:color w:val="000000"/>
          <w:sz w:val="20"/>
          <w:szCs w:val="20"/>
        </w:rPr>
        <w:t xml:space="preserve"> </w:t>
      </w:r>
      <w:r>
        <w:rPr>
          <w:rFonts w:ascii="Century Gothic" w:hAnsi="Century Gothic"/>
          <w:color w:val="000000"/>
          <w:sz w:val="20"/>
          <w:szCs w:val="20"/>
        </w:rPr>
        <w:t>non riesca più a provvedere al mantenimento del servizio</w:t>
      </w:r>
      <w:r w:rsidR="002E2F2B">
        <w:rPr>
          <w:rFonts w:ascii="Century Gothic" w:hAnsi="Century Gothic"/>
          <w:color w:val="000000"/>
          <w:sz w:val="20"/>
          <w:szCs w:val="20"/>
        </w:rPr>
        <w:t>, per documentate e obiettive difficoltà organizzative e gestionali,</w:t>
      </w:r>
      <w:r>
        <w:rPr>
          <w:rFonts w:ascii="Century Gothic" w:hAnsi="Century Gothic"/>
          <w:color w:val="000000"/>
          <w:sz w:val="20"/>
          <w:szCs w:val="20"/>
        </w:rPr>
        <w:t xml:space="preserve"> può presentare richiesta di recesso dal </w:t>
      </w:r>
      <w:r w:rsidR="00BD1BB6">
        <w:rPr>
          <w:rFonts w:ascii="Century Gothic" w:hAnsi="Century Gothic"/>
          <w:color w:val="000000"/>
          <w:sz w:val="20"/>
          <w:szCs w:val="20"/>
        </w:rPr>
        <w:t>contratto</w:t>
      </w:r>
      <w:r>
        <w:rPr>
          <w:rFonts w:ascii="Century Gothic" w:hAnsi="Century Gothic"/>
          <w:color w:val="000000"/>
          <w:sz w:val="20"/>
          <w:szCs w:val="20"/>
        </w:rPr>
        <w:t xml:space="preserve"> in oggetto</w:t>
      </w:r>
      <w:r w:rsidR="006C2539">
        <w:rPr>
          <w:rFonts w:ascii="Century Gothic" w:hAnsi="Century Gothic"/>
          <w:color w:val="000000"/>
          <w:sz w:val="20"/>
          <w:szCs w:val="20"/>
        </w:rPr>
        <w:t xml:space="preserve"> e di </w:t>
      </w:r>
      <w:r w:rsidR="00697CCB">
        <w:rPr>
          <w:rFonts w:ascii="Century Gothic" w:hAnsi="Century Gothic"/>
          <w:color w:val="000000"/>
          <w:sz w:val="20"/>
          <w:szCs w:val="20"/>
        </w:rPr>
        <w:t xml:space="preserve">eventuale </w:t>
      </w:r>
      <w:r w:rsidR="00DF2DC4">
        <w:rPr>
          <w:rFonts w:ascii="Century Gothic" w:hAnsi="Century Gothic"/>
          <w:color w:val="000000"/>
          <w:sz w:val="20"/>
          <w:szCs w:val="20"/>
        </w:rPr>
        <w:t>cancellazione</w:t>
      </w:r>
      <w:r w:rsidR="006C2539">
        <w:rPr>
          <w:rFonts w:ascii="Century Gothic" w:hAnsi="Century Gothic"/>
          <w:color w:val="000000"/>
          <w:sz w:val="20"/>
          <w:szCs w:val="20"/>
        </w:rPr>
        <w:t xml:space="preserve"> dall’elenco regionale</w:t>
      </w:r>
      <w:r>
        <w:rPr>
          <w:rFonts w:ascii="Century Gothic" w:hAnsi="Century Gothic"/>
          <w:color w:val="000000"/>
          <w:sz w:val="20"/>
          <w:szCs w:val="20"/>
        </w:rPr>
        <w:t>. La richiesta deve essere present</w:t>
      </w:r>
      <w:r w:rsidR="0077459E">
        <w:rPr>
          <w:rFonts w:ascii="Century Gothic" w:hAnsi="Century Gothic"/>
          <w:color w:val="000000"/>
          <w:sz w:val="20"/>
          <w:szCs w:val="20"/>
        </w:rPr>
        <w:t>at</w:t>
      </w:r>
      <w:r>
        <w:rPr>
          <w:rFonts w:ascii="Century Gothic" w:hAnsi="Century Gothic"/>
          <w:color w:val="000000"/>
          <w:sz w:val="20"/>
          <w:szCs w:val="20"/>
        </w:rPr>
        <w:t xml:space="preserve">a per iscritto </w:t>
      </w:r>
      <w:r w:rsidR="006F605B">
        <w:rPr>
          <w:rFonts w:ascii="Century Gothic" w:hAnsi="Century Gothic"/>
          <w:color w:val="000000"/>
          <w:sz w:val="20"/>
          <w:szCs w:val="20"/>
        </w:rPr>
        <w:t xml:space="preserve">tramite </w:t>
      </w:r>
      <w:r>
        <w:rPr>
          <w:rFonts w:ascii="Century Gothic" w:hAnsi="Century Gothic"/>
          <w:color w:val="000000"/>
          <w:sz w:val="20"/>
          <w:szCs w:val="20"/>
        </w:rPr>
        <w:t xml:space="preserve">PEC indirizzata ad AREU, almeno </w:t>
      </w:r>
      <w:r w:rsidR="006C2539">
        <w:rPr>
          <w:rFonts w:ascii="Century Gothic" w:hAnsi="Century Gothic"/>
          <w:color w:val="000000"/>
          <w:sz w:val="20"/>
          <w:szCs w:val="20"/>
        </w:rPr>
        <w:t>5</w:t>
      </w:r>
      <w:r w:rsidR="006F0A19">
        <w:rPr>
          <w:rFonts w:ascii="Century Gothic" w:hAnsi="Century Gothic"/>
          <w:color w:val="000000"/>
          <w:sz w:val="20"/>
          <w:szCs w:val="20"/>
        </w:rPr>
        <w:t xml:space="preserve"> </w:t>
      </w:r>
      <w:r>
        <w:rPr>
          <w:rFonts w:ascii="Century Gothic" w:hAnsi="Century Gothic"/>
          <w:color w:val="000000"/>
          <w:sz w:val="20"/>
          <w:szCs w:val="20"/>
        </w:rPr>
        <w:t>giorni</w:t>
      </w:r>
      <w:r w:rsidR="00933FFE">
        <w:rPr>
          <w:rFonts w:ascii="Century Gothic" w:hAnsi="Century Gothic"/>
          <w:color w:val="000000"/>
          <w:sz w:val="20"/>
          <w:szCs w:val="20"/>
        </w:rPr>
        <w:t xml:space="preserve"> naturali e consecutivi,</w:t>
      </w:r>
      <w:r>
        <w:rPr>
          <w:rFonts w:ascii="Century Gothic" w:hAnsi="Century Gothic"/>
          <w:color w:val="000000"/>
          <w:sz w:val="20"/>
          <w:szCs w:val="20"/>
        </w:rPr>
        <w:t xml:space="preserve"> prima </w:t>
      </w:r>
      <w:r>
        <w:rPr>
          <w:rFonts w:ascii="Century Gothic" w:hAnsi="Century Gothic"/>
          <w:color w:val="000000"/>
          <w:sz w:val="20"/>
          <w:szCs w:val="20"/>
        </w:rPr>
        <w:lastRenderedPageBreak/>
        <w:t>dell’interruzione del servizio ed indicare, in modo specifico e documentato, le obiettive difficoltà organizzative e gestionali che impediscono la corretta erogazione del servizio.</w:t>
      </w:r>
    </w:p>
    <w:p w14:paraId="2B4043F3" w14:textId="77777777" w:rsidR="00D752CB" w:rsidRDefault="00D752CB" w:rsidP="009D73A6">
      <w:pPr>
        <w:widowControl w:val="0"/>
        <w:spacing w:line="360" w:lineRule="auto"/>
        <w:jc w:val="center"/>
        <w:rPr>
          <w:rFonts w:ascii="Century Gothic" w:hAnsi="Century Gothic"/>
          <w:b/>
          <w:color w:val="000000"/>
          <w:sz w:val="20"/>
          <w:szCs w:val="20"/>
        </w:rPr>
      </w:pPr>
    </w:p>
    <w:p w14:paraId="2C5A2958" w14:textId="77777777" w:rsidR="00D752CB" w:rsidRDefault="00D752CB" w:rsidP="009D73A6">
      <w:pPr>
        <w:widowControl w:val="0"/>
        <w:spacing w:line="360" w:lineRule="auto"/>
        <w:jc w:val="center"/>
        <w:rPr>
          <w:rFonts w:ascii="Century Gothic" w:hAnsi="Century Gothic"/>
          <w:b/>
          <w:color w:val="000000"/>
          <w:sz w:val="20"/>
          <w:szCs w:val="20"/>
        </w:rPr>
      </w:pPr>
    </w:p>
    <w:p w14:paraId="383E1B75" w14:textId="5B7B82EA" w:rsidR="009D73A6" w:rsidRPr="00350C51" w:rsidRDefault="00FB1650" w:rsidP="009D73A6">
      <w:pPr>
        <w:widowControl w:val="0"/>
        <w:spacing w:line="360" w:lineRule="auto"/>
        <w:jc w:val="center"/>
        <w:rPr>
          <w:rFonts w:ascii="Century Gothic" w:hAnsi="Century Gothic"/>
          <w:b/>
          <w:color w:val="000000"/>
          <w:sz w:val="20"/>
          <w:szCs w:val="20"/>
        </w:rPr>
      </w:pPr>
      <w:r w:rsidRPr="00CA01F1">
        <w:rPr>
          <w:rFonts w:ascii="Century Gothic" w:hAnsi="Century Gothic"/>
          <w:b/>
          <w:color w:val="000000"/>
          <w:sz w:val="20"/>
          <w:szCs w:val="20"/>
        </w:rPr>
        <w:t>A</w:t>
      </w:r>
      <w:r w:rsidR="0060608E" w:rsidRPr="00CA01F1">
        <w:rPr>
          <w:rFonts w:ascii="Century Gothic" w:hAnsi="Century Gothic"/>
          <w:b/>
          <w:color w:val="000000"/>
          <w:sz w:val="20"/>
          <w:szCs w:val="20"/>
        </w:rPr>
        <w:t xml:space="preserve">rticolo </w:t>
      </w:r>
      <w:r w:rsidR="00C53B8C">
        <w:rPr>
          <w:rFonts w:ascii="Century Gothic" w:hAnsi="Century Gothic"/>
          <w:b/>
          <w:color w:val="000000"/>
          <w:sz w:val="20"/>
          <w:szCs w:val="20"/>
        </w:rPr>
        <w:t>20</w:t>
      </w:r>
    </w:p>
    <w:p w14:paraId="41B028E0" w14:textId="77777777" w:rsidR="009D73A6" w:rsidRPr="00D82625" w:rsidRDefault="009D73A6" w:rsidP="009D73A6">
      <w:pPr>
        <w:widowControl w:val="0"/>
        <w:spacing w:line="360" w:lineRule="auto"/>
        <w:jc w:val="center"/>
        <w:rPr>
          <w:rFonts w:ascii="Century Gothic" w:hAnsi="Century Gothic"/>
          <w:b/>
          <w:color w:val="000000"/>
          <w:sz w:val="20"/>
          <w:szCs w:val="20"/>
        </w:rPr>
      </w:pPr>
      <w:r w:rsidRPr="00350C51">
        <w:rPr>
          <w:rFonts w:ascii="Century Gothic" w:hAnsi="Century Gothic"/>
          <w:b/>
          <w:color w:val="000000"/>
          <w:sz w:val="20"/>
          <w:szCs w:val="20"/>
        </w:rPr>
        <w:t>(polizze assicurative)</w:t>
      </w:r>
    </w:p>
    <w:p w14:paraId="1E1CFD42" w14:textId="77777777" w:rsidR="006F6D7E" w:rsidRDefault="006F6D7E" w:rsidP="006F6D7E">
      <w:pPr>
        <w:widowControl w:val="0"/>
        <w:spacing w:line="360" w:lineRule="auto"/>
        <w:jc w:val="both"/>
        <w:rPr>
          <w:rFonts w:ascii="Century Gothic" w:hAnsi="Century Gothic"/>
          <w:color w:val="000000"/>
          <w:sz w:val="20"/>
          <w:szCs w:val="20"/>
        </w:rPr>
      </w:pPr>
      <w:r w:rsidRPr="00293F07">
        <w:rPr>
          <w:rFonts w:ascii="Century Gothic" w:hAnsi="Century Gothic"/>
          <w:color w:val="000000"/>
          <w:sz w:val="20"/>
          <w:szCs w:val="20"/>
        </w:rPr>
        <w:t xml:space="preserve">In riferimento alle disposizioni legislative in materia è fatto obbligo </w:t>
      </w:r>
      <w:r w:rsidR="001F07DF" w:rsidRPr="00293F07">
        <w:rPr>
          <w:rFonts w:ascii="Century Gothic" w:hAnsi="Century Gothic"/>
          <w:color w:val="000000"/>
          <w:sz w:val="20"/>
          <w:szCs w:val="20"/>
        </w:rPr>
        <w:t>al</w:t>
      </w:r>
      <w:r w:rsidR="003C019F">
        <w:rPr>
          <w:rFonts w:ascii="Century Gothic" w:hAnsi="Century Gothic"/>
          <w:color w:val="000000"/>
          <w:sz w:val="20"/>
          <w:szCs w:val="20"/>
        </w:rPr>
        <w:t xml:space="preserve"> Contraente</w:t>
      </w:r>
      <w:r w:rsidRPr="00293F07">
        <w:rPr>
          <w:rFonts w:ascii="Century Gothic" w:hAnsi="Century Gothic"/>
          <w:color w:val="000000"/>
          <w:sz w:val="20"/>
          <w:szCs w:val="20"/>
        </w:rPr>
        <w:t xml:space="preserve"> di stipulare</w:t>
      </w:r>
      <w:r w:rsidR="002E2F2B" w:rsidRPr="00293F07">
        <w:rPr>
          <w:rFonts w:ascii="Century Gothic" w:hAnsi="Century Gothic"/>
          <w:color w:val="000000"/>
          <w:sz w:val="20"/>
          <w:szCs w:val="20"/>
        </w:rPr>
        <w:t xml:space="preserve">, </w:t>
      </w:r>
      <w:r w:rsidR="00133D2F" w:rsidRPr="00293F07">
        <w:rPr>
          <w:rFonts w:ascii="Century Gothic" w:hAnsi="Century Gothic"/>
          <w:color w:val="000000"/>
          <w:sz w:val="20"/>
          <w:szCs w:val="20"/>
        </w:rPr>
        <w:t>oltre alle coperture assicurative previste dalla normativa vigente per il personale dipendente, ulteriori polizze</w:t>
      </w:r>
      <w:r w:rsidRPr="00293F07">
        <w:rPr>
          <w:rFonts w:ascii="Century Gothic" w:hAnsi="Century Gothic"/>
          <w:color w:val="000000"/>
          <w:sz w:val="20"/>
          <w:szCs w:val="20"/>
        </w:rPr>
        <w:t>:</w:t>
      </w:r>
    </w:p>
    <w:p w14:paraId="592C8552" w14:textId="77777777" w:rsidR="006F6D7E" w:rsidRDefault="006F6D7E" w:rsidP="005869D5">
      <w:pPr>
        <w:widowControl w:val="0"/>
        <w:numPr>
          <w:ilvl w:val="0"/>
          <w:numId w:val="9"/>
        </w:numPr>
        <w:spacing w:line="360" w:lineRule="auto"/>
        <w:jc w:val="both"/>
        <w:rPr>
          <w:rFonts w:ascii="Century Gothic" w:hAnsi="Century Gothic"/>
          <w:color w:val="000000"/>
          <w:sz w:val="20"/>
          <w:szCs w:val="20"/>
        </w:rPr>
      </w:pPr>
      <w:r w:rsidRPr="002B400C">
        <w:rPr>
          <w:rFonts w:ascii="Century Gothic" w:hAnsi="Century Gothic"/>
          <w:color w:val="000000"/>
          <w:sz w:val="20"/>
          <w:szCs w:val="20"/>
        </w:rPr>
        <w:t xml:space="preserve">per la responsabilità civile terzi e responsabilità civile </w:t>
      </w:r>
      <w:r w:rsidRPr="00CF7639">
        <w:rPr>
          <w:rFonts w:ascii="Century Gothic" w:hAnsi="Century Gothic"/>
          <w:color w:val="000000"/>
          <w:sz w:val="20"/>
          <w:szCs w:val="20"/>
          <w:u w:val="single"/>
        </w:rPr>
        <w:t>operatori</w:t>
      </w:r>
      <w:r w:rsidRPr="002B400C">
        <w:rPr>
          <w:rFonts w:ascii="Century Gothic" w:hAnsi="Century Gothic"/>
          <w:color w:val="000000"/>
          <w:sz w:val="20"/>
          <w:szCs w:val="20"/>
        </w:rPr>
        <w:t xml:space="preserve"> in relazione allo svolgimento della propria attività esercitata dal personale volontario</w:t>
      </w:r>
      <w:r w:rsidR="006C2539">
        <w:rPr>
          <w:rFonts w:ascii="Century Gothic" w:hAnsi="Century Gothic"/>
          <w:color w:val="000000"/>
          <w:sz w:val="20"/>
          <w:szCs w:val="20"/>
        </w:rPr>
        <w:t xml:space="preserve"> ove presente</w:t>
      </w:r>
      <w:r w:rsidRPr="002B400C">
        <w:rPr>
          <w:rFonts w:ascii="Century Gothic" w:hAnsi="Century Gothic"/>
          <w:color w:val="000000"/>
          <w:sz w:val="20"/>
          <w:szCs w:val="20"/>
        </w:rPr>
        <w:t xml:space="preserve"> (compreso personale che presti servizio civile)</w:t>
      </w:r>
      <w:r>
        <w:rPr>
          <w:rFonts w:ascii="Century Gothic" w:hAnsi="Century Gothic"/>
          <w:color w:val="000000"/>
          <w:sz w:val="20"/>
          <w:szCs w:val="20"/>
        </w:rPr>
        <w:t>;</w:t>
      </w:r>
    </w:p>
    <w:p w14:paraId="1C038B69" w14:textId="08122D00" w:rsidR="006F6D7E" w:rsidRPr="002B400C" w:rsidRDefault="006F6D7E" w:rsidP="005869D5">
      <w:pPr>
        <w:widowControl w:val="0"/>
        <w:numPr>
          <w:ilvl w:val="0"/>
          <w:numId w:val="9"/>
        </w:numPr>
        <w:spacing w:line="360" w:lineRule="auto"/>
        <w:jc w:val="both"/>
        <w:rPr>
          <w:rFonts w:ascii="Century Gothic" w:hAnsi="Century Gothic"/>
          <w:color w:val="000000"/>
          <w:sz w:val="20"/>
          <w:szCs w:val="20"/>
        </w:rPr>
      </w:pPr>
      <w:r w:rsidRPr="00CF7639">
        <w:rPr>
          <w:rFonts w:ascii="Century Gothic" w:hAnsi="Century Gothic"/>
          <w:color w:val="000000"/>
          <w:sz w:val="20"/>
          <w:szCs w:val="20"/>
          <w:u w:val="single"/>
        </w:rPr>
        <w:t>per gli infortuni e le malattie del personale volontario</w:t>
      </w:r>
      <w:r w:rsidRPr="002B400C">
        <w:rPr>
          <w:rFonts w:ascii="Century Gothic" w:hAnsi="Century Gothic"/>
          <w:color w:val="000000"/>
          <w:sz w:val="20"/>
          <w:szCs w:val="20"/>
        </w:rPr>
        <w:t xml:space="preserve"> </w:t>
      </w:r>
      <w:r w:rsidR="006C2539">
        <w:rPr>
          <w:rFonts w:ascii="Century Gothic" w:hAnsi="Century Gothic"/>
          <w:color w:val="000000"/>
          <w:sz w:val="20"/>
          <w:szCs w:val="20"/>
        </w:rPr>
        <w:t xml:space="preserve">ove </w:t>
      </w:r>
      <w:r w:rsidR="00D752CB">
        <w:rPr>
          <w:rFonts w:ascii="Century Gothic" w:hAnsi="Century Gothic"/>
          <w:color w:val="000000"/>
          <w:sz w:val="20"/>
          <w:szCs w:val="20"/>
        </w:rPr>
        <w:t>presente</w:t>
      </w:r>
      <w:r w:rsidR="00D752CB" w:rsidRPr="002B400C">
        <w:rPr>
          <w:rFonts w:ascii="Century Gothic" w:hAnsi="Century Gothic"/>
          <w:color w:val="000000"/>
          <w:sz w:val="20"/>
          <w:szCs w:val="20"/>
        </w:rPr>
        <w:t xml:space="preserve"> (</w:t>
      </w:r>
      <w:r w:rsidRPr="002B400C">
        <w:rPr>
          <w:rFonts w:ascii="Century Gothic" w:hAnsi="Century Gothic"/>
          <w:color w:val="000000"/>
          <w:sz w:val="20"/>
          <w:szCs w:val="20"/>
        </w:rPr>
        <w:t>compreso personale che presti servizio civile)</w:t>
      </w:r>
      <w:r>
        <w:rPr>
          <w:rFonts w:ascii="Century Gothic" w:hAnsi="Century Gothic"/>
          <w:color w:val="000000"/>
          <w:sz w:val="20"/>
          <w:szCs w:val="20"/>
        </w:rPr>
        <w:t xml:space="preserve"> </w:t>
      </w:r>
      <w:r w:rsidRPr="00CF7639">
        <w:rPr>
          <w:rFonts w:ascii="Century Gothic" w:hAnsi="Century Gothic"/>
          <w:color w:val="000000"/>
          <w:sz w:val="20"/>
          <w:szCs w:val="20"/>
          <w:u w:val="single"/>
        </w:rPr>
        <w:t>derivanti dall’espletamento del servizio,</w:t>
      </w:r>
      <w:r w:rsidRPr="002B400C">
        <w:rPr>
          <w:rFonts w:ascii="Century Gothic" w:hAnsi="Century Gothic"/>
          <w:color w:val="000000"/>
          <w:sz w:val="20"/>
          <w:szCs w:val="20"/>
        </w:rPr>
        <w:t xml:space="preserve"> compreso l’eventuale </w:t>
      </w:r>
      <w:r w:rsidRPr="002B400C">
        <w:rPr>
          <w:rFonts w:ascii="Century Gothic" w:hAnsi="Century Gothic"/>
          <w:i/>
          <w:color w:val="000000"/>
          <w:sz w:val="20"/>
          <w:szCs w:val="20"/>
        </w:rPr>
        <w:t>rischio in itinere</w:t>
      </w:r>
      <w:r w:rsidRPr="002B400C">
        <w:rPr>
          <w:rFonts w:ascii="Century Gothic" w:hAnsi="Century Gothic"/>
          <w:color w:val="000000"/>
          <w:sz w:val="20"/>
          <w:szCs w:val="20"/>
        </w:rPr>
        <w:t>.</w:t>
      </w:r>
    </w:p>
    <w:p w14:paraId="4F07EED8" w14:textId="77777777" w:rsidR="006F6D7E" w:rsidRDefault="006F6D7E" w:rsidP="006F6D7E">
      <w:pPr>
        <w:widowControl w:val="0"/>
        <w:spacing w:line="360" w:lineRule="auto"/>
        <w:jc w:val="both"/>
        <w:rPr>
          <w:rFonts w:ascii="Century Gothic" w:hAnsi="Century Gothic"/>
          <w:color w:val="000000"/>
          <w:sz w:val="20"/>
          <w:szCs w:val="20"/>
        </w:rPr>
      </w:pPr>
      <w:r w:rsidRPr="00990BC3">
        <w:rPr>
          <w:rFonts w:ascii="Century Gothic" w:hAnsi="Century Gothic"/>
          <w:color w:val="000000"/>
          <w:sz w:val="20"/>
          <w:szCs w:val="20"/>
        </w:rPr>
        <w:t>Le predette polizze dovranno richiamare l’espressa rinuncia da parte dell’Assicuratore di rivalersi nei confronti di AREU</w:t>
      </w:r>
      <w:r>
        <w:rPr>
          <w:rFonts w:ascii="Century Gothic" w:hAnsi="Century Gothic"/>
          <w:color w:val="000000"/>
          <w:sz w:val="20"/>
          <w:szCs w:val="20"/>
        </w:rPr>
        <w:t xml:space="preserve"> </w:t>
      </w:r>
      <w:r w:rsidR="00D54D64">
        <w:rPr>
          <w:rFonts w:ascii="Century Gothic" w:hAnsi="Century Gothic"/>
          <w:color w:val="000000"/>
          <w:sz w:val="20"/>
          <w:szCs w:val="20"/>
        </w:rPr>
        <w:t>(ex art. 1916 codice civile).</w:t>
      </w:r>
    </w:p>
    <w:p w14:paraId="7E62BB0B" w14:textId="77777777" w:rsidR="0060608E" w:rsidRDefault="006F6D7E" w:rsidP="00350C51">
      <w:pPr>
        <w:widowControl w:val="0"/>
        <w:spacing w:line="360" w:lineRule="auto"/>
        <w:jc w:val="both"/>
        <w:rPr>
          <w:rFonts w:ascii="Century Gothic" w:hAnsi="Century Gothic"/>
          <w:color w:val="000000"/>
          <w:sz w:val="20"/>
          <w:szCs w:val="20"/>
        </w:rPr>
      </w:pPr>
      <w:r w:rsidRPr="001370ED">
        <w:rPr>
          <w:rFonts w:ascii="Century Gothic" w:hAnsi="Century Gothic"/>
          <w:color w:val="000000"/>
          <w:sz w:val="20"/>
          <w:szCs w:val="20"/>
        </w:rPr>
        <w:t>Nel caso in cui gli eventuali danni subiti da personale sopraindicato non fossero coper</w:t>
      </w:r>
      <w:r w:rsidR="001370ED" w:rsidRPr="001370ED">
        <w:rPr>
          <w:rFonts w:ascii="Century Gothic" w:hAnsi="Century Gothic"/>
          <w:color w:val="000000"/>
          <w:sz w:val="20"/>
          <w:szCs w:val="20"/>
        </w:rPr>
        <w:t xml:space="preserve">ti dalle polizze stipulate, </w:t>
      </w:r>
      <w:r w:rsidR="003C019F">
        <w:rPr>
          <w:rFonts w:ascii="Century Gothic" w:hAnsi="Century Gothic"/>
          <w:color w:val="000000"/>
          <w:sz w:val="20"/>
          <w:szCs w:val="20"/>
        </w:rPr>
        <w:t>Il Contraente</w:t>
      </w:r>
      <w:r w:rsidRPr="001370ED">
        <w:rPr>
          <w:rFonts w:ascii="Century Gothic" w:hAnsi="Century Gothic"/>
          <w:color w:val="000000"/>
          <w:sz w:val="20"/>
          <w:szCs w:val="20"/>
        </w:rPr>
        <w:t xml:space="preserve"> dichiara espressamente di manlevare AREU da qualsiasi responsabilità.</w:t>
      </w:r>
    </w:p>
    <w:p w14:paraId="282DDA94" w14:textId="77777777" w:rsidR="00D752CB" w:rsidRDefault="00D752CB" w:rsidP="009D73A6">
      <w:pPr>
        <w:widowControl w:val="0"/>
        <w:spacing w:line="360" w:lineRule="auto"/>
        <w:jc w:val="center"/>
        <w:rPr>
          <w:rFonts w:ascii="Century Gothic" w:hAnsi="Century Gothic"/>
          <w:b/>
          <w:color w:val="000000"/>
          <w:sz w:val="20"/>
          <w:szCs w:val="20"/>
        </w:rPr>
      </w:pPr>
    </w:p>
    <w:p w14:paraId="2CAE8863" w14:textId="3C551C5C" w:rsidR="009D73A6" w:rsidRPr="00990BC3" w:rsidRDefault="0060608E" w:rsidP="009D73A6">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 xml:space="preserve">Articolo </w:t>
      </w:r>
      <w:r w:rsidR="00C53B8C">
        <w:rPr>
          <w:rFonts w:ascii="Century Gothic" w:hAnsi="Century Gothic"/>
          <w:b/>
          <w:color w:val="000000"/>
          <w:sz w:val="20"/>
          <w:szCs w:val="20"/>
        </w:rPr>
        <w:t>21</w:t>
      </w:r>
    </w:p>
    <w:p w14:paraId="3EB30D50" w14:textId="77777777" w:rsidR="009D73A6" w:rsidRPr="00D82625" w:rsidRDefault="009D73A6" w:rsidP="009D73A6">
      <w:pPr>
        <w:widowControl w:val="0"/>
        <w:spacing w:line="360" w:lineRule="auto"/>
        <w:jc w:val="center"/>
        <w:rPr>
          <w:rFonts w:ascii="Century Gothic" w:hAnsi="Century Gothic"/>
          <w:b/>
          <w:color w:val="000000"/>
          <w:sz w:val="20"/>
          <w:szCs w:val="20"/>
        </w:rPr>
      </w:pPr>
      <w:r w:rsidRPr="00D82625">
        <w:rPr>
          <w:rFonts w:ascii="Century Gothic" w:hAnsi="Century Gothic"/>
          <w:b/>
          <w:color w:val="000000"/>
          <w:sz w:val="20"/>
          <w:szCs w:val="20"/>
        </w:rPr>
        <w:t>(controversie)</w:t>
      </w:r>
    </w:p>
    <w:p w14:paraId="76129D9C" w14:textId="12AAFC8B" w:rsidR="009D73A6" w:rsidRPr="00EA1D15" w:rsidRDefault="009D73A6" w:rsidP="009D73A6">
      <w:pPr>
        <w:widowControl w:val="0"/>
        <w:tabs>
          <w:tab w:val="left" w:pos="2160"/>
        </w:tabs>
        <w:spacing w:line="360" w:lineRule="auto"/>
        <w:jc w:val="both"/>
        <w:rPr>
          <w:rFonts w:ascii="Century Gothic" w:hAnsi="Century Gothic"/>
          <w:color w:val="000000"/>
          <w:sz w:val="20"/>
          <w:szCs w:val="20"/>
        </w:rPr>
      </w:pPr>
      <w:r w:rsidRPr="00EA1D15">
        <w:rPr>
          <w:rFonts w:ascii="Century Gothic" w:hAnsi="Century Gothic"/>
          <w:color w:val="000000"/>
          <w:sz w:val="20"/>
          <w:szCs w:val="20"/>
        </w:rPr>
        <w:t xml:space="preserve">Per tutte le questioni relative ai rapporti tra </w:t>
      </w:r>
      <w:r w:rsidR="003C019F">
        <w:rPr>
          <w:rFonts w:ascii="Century Gothic" w:hAnsi="Century Gothic"/>
          <w:color w:val="000000"/>
          <w:sz w:val="20"/>
          <w:szCs w:val="20"/>
        </w:rPr>
        <w:t>Il Contraente</w:t>
      </w:r>
      <w:r w:rsidR="006F605B">
        <w:rPr>
          <w:rFonts w:ascii="Century Gothic" w:hAnsi="Century Gothic"/>
          <w:color w:val="000000"/>
          <w:sz w:val="20"/>
          <w:szCs w:val="20"/>
        </w:rPr>
        <w:t xml:space="preserve">, </w:t>
      </w:r>
      <w:r w:rsidRPr="00EA1D15">
        <w:rPr>
          <w:rFonts w:ascii="Century Gothic" w:hAnsi="Century Gothic"/>
          <w:color w:val="000000"/>
          <w:sz w:val="20"/>
          <w:szCs w:val="20"/>
        </w:rPr>
        <w:t>AREU</w:t>
      </w:r>
      <w:r w:rsidR="0078465F">
        <w:rPr>
          <w:rFonts w:ascii="Century Gothic" w:hAnsi="Century Gothic"/>
          <w:color w:val="000000"/>
          <w:sz w:val="20"/>
          <w:szCs w:val="20"/>
        </w:rPr>
        <w:t xml:space="preserve">, </w:t>
      </w:r>
      <w:r w:rsidRPr="00EA1D15">
        <w:rPr>
          <w:rFonts w:ascii="Century Gothic" w:hAnsi="Century Gothic"/>
          <w:color w:val="000000"/>
          <w:sz w:val="20"/>
          <w:szCs w:val="20"/>
        </w:rPr>
        <w:t xml:space="preserve">in relazione alla validità, interpretazione ed esecuzione del presente </w:t>
      </w:r>
      <w:r w:rsidR="001E2C94">
        <w:rPr>
          <w:rFonts w:ascii="Century Gothic" w:hAnsi="Century Gothic"/>
          <w:color w:val="000000"/>
          <w:sz w:val="20"/>
          <w:szCs w:val="20"/>
        </w:rPr>
        <w:t>contratto</w:t>
      </w:r>
      <w:r w:rsidRPr="00EA1D15">
        <w:rPr>
          <w:rFonts w:ascii="Century Gothic" w:hAnsi="Century Gothic"/>
          <w:color w:val="000000"/>
          <w:sz w:val="20"/>
          <w:szCs w:val="20"/>
        </w:rPr>
        <w:t>, sarà competente in via esclusiva il Foro di Milano.</w:t>
      </w:r>
    </w:p>
    <w:p w14:paraId="43356AEC" w14:textId="5B22ED31" w:rsidR="009D73A6" w:rsidRDefault="009D73A6" w:rsidP="009D73A6">
      <w:pPr>
        <w:widowControl w:val="0"/>
        <w:tabs>
          <w:tab w:val="left" w:pos="2160"/>
        </w:tabs>
        <w:spacing w:line="360" w:lineRule="auto"/>
        <w:jc w:val="both"/>
        <w:rPr>
          <w:rFonts w:ascii="Century Gothic" w:hAnsi="Century Gothic"/>
          <w:color w:val="000000"/>
          <w:sz w:val="20"/>
          <w:szCs w:val="20"/>
        </w:rPr>
      </w:pPr>
      <w:r w:rsidRPr="00EA1D15">
        <w:rPr>
          <w:rFonts w:ascii="Century Gothic" w:hAnsi="Century Gothic"/>
          <w:color w:val="000000"/>
          <w:sz w:val="20"/>
          <w:szCs w:val="20"/>
        </w:rPr>
        <w:t xml:space="preserve">Qualora la controversia dovesse sorgere durante l’esecuzione </w:t>
      </w:r>
      <w:r>
        <w:rPr>
          <w:rFonts w:ascii="Century Gothic" w:hAnsi="Century Gothic"/>
          <w:color w:val="000000"/>
          <w:sz w:val="20"/>
          <w:szCs w:val="20"/>
        </w:rPr>
        <w:t xml:space="preserve">del servizio oggetto </w:t>
      </w:r>
      <w:r w:rsidRPr="00EA1D15">
        <w:rPr>
          <w:rFonts w:ascii="Century Gothic" w:hAnsi="Century Gothic"/>
          <w:color w:val="000000"/>
          <w:sz w:val="20"/>
          <w:szCs w:val="20"/>
        </w:rPr>
        <w:t xml:space="preserve">del presente </w:t>
      </w:r>
      <w:r w:rsidR="001E2C94">
        <w:rPr>
          <w:rFonts w:ascii="Century Gothic" w:hAnsi="Century Gothic"/>
          <w:color w:val="000000"/>
          <w:sz w:val="20"/>
          <w:szCs w:val="20"/>
        </w:rPr>
        <w:t>contratto</w:t>
      </w:r>
      <w:r w:rsidRPr="00EA1D15">
        <w:rPr>
          <w:rFonts w:ascii="Century Gothic" w:hAnsi="Century Gothic"/>
          <w:color w:val="000000"/>
          <w:sz w:val="20"/>
          <w:szCs w:val="20"/>
        </w:rPr>
        <w:t xml:space="preserve">, </w:t>
      </w:r>
      <w:r w:rsidR="003C019F">
        <w:rPr>
          <w:rFonts w:ascii="Century Gothic" w:hAnsi="Century Gothic"/>
          <w:color w:val="000000"/>
          <w:sz w:val="20"/>
          <w:szCs w:val="20"/>
        </w:rPr>
        <w:t>Il Contraente</w:t>
      </w:r>
      <w:r w:rsidRPr="00EA1D15">
        <w:rPr>
          <w:rFonts w:ascii="Century Gothic" w:hAnsi="Century Gothic"/>
          <w:color w:val="000000"/>
          <w:sz w:val="20"/>
          <w:szCs w:val="20"/>
        </w:rPr>
        <w:t xml:space="preserve"> sarà comunque tenuto a pro</w:t>
      </w:r>
      <w:r>
        <w:rPr>
          <w:rFonts w:ascii="Century Gothic" w:hAnsi="Century Gothic"/>
          <w:color w:val="000000"/>
          <w:sz w:val="20"/>
          <w:szCs w:val="20"/>
        </w:rPr>
        <w:t>seguire nell’esecuzione del medesimo</w:t>
      </w:r>
      <w:r w:rsidRPr="00EA1D15">
        <w:rPr>
          <w:rFonts w:ascii="Century Gothic" w:hAnsi="Century Gothic"/>
          <w:color w:val="000000"/>
          <w:sz w:val="20"/>
          <w:szCs w:val="20"/>
        </w:rPr>
        <w:t>, senza poter in alcun modo sospender</w:t>
      </w:r>
      <w:r>
        <w:rPr>
          <w:rFonts w:ascii="Century Gothic" w:hAnsi="Century Gothic"/>
          <w:color w:val="000000"/>
          <w:sz w:val="20"/>
          <w:szCs w:val="20"/>
        </w:rPr>
        <w:t>lo</w:t>
      </w:r>
      <w:r w:rsidRPr="00EA1D15">
        <w:rPr>
          <w:rFonts w:ascii="Century Gothic" w:hAnsi="Century Gothic"/>
          <w:color w:val="000000"/>
          <w:sz w:val="20"/>
          <w:szCs w:val="20"/>
        </w:rPr>
        <w:t xml:space="preserve"> o ritardar</w:t>
      </w:r>
      <w:r>
        <w:rPr>
          <w:rFonts w:ascii="Century Gothic" w:hAnsi="Century Gothic"/>
          <w:color w:val="000000"/>
          <w:sz w:val="20"/>
          <w:szCs w:val="20"/>
        </w:rPr>
        <w:t>lo</w:t>
      </w:r>
      <w:r w:rsidR="00E91BDA">
        <w:rPr>
          <w:rFonts w:ascii="Century Gothic" w:hAnsi="Century Gothic"/>
          <w:color w:val="000000"/>
          <w:sz w:val="20"/>
          <w:szCs w:val="20"/>
        </w:rPr>
        <w:t xml:space="preserve">, fatte salve le ipotesi di sospensione disposte </w:t>
      </w:r>
      <w:r w:rsidR="00E7451D">
        <w:rPr>
          <w:rFonts w:ascii="Century Gothic" w:hAnsi="Century Gothic"/>
          <w:color w:val="000000"/>
          <w:sz w:val="20"/>
          <w:szCs w:val="20"/>
        </w:rPr>
        <w:t xml:space="preserve">da </w:t>
      </w:r>
      <w:r w:rsidR="00E7451D" w:rsidRPr="001B715C">
        <w:rPr>
          <w:rFonts w:ascii="Century Gothic" w:hAnsi="Century Gothic"/>
          <w:sz w:val="20"/>
          <w:szCs w:val="20"/>
        </w:rPr>
        <w:t>AREU</w:t>
      </w:r>
      <w:r w:rsidR="00E7451D">
        <w:rPr>
          <w:rFonts w:ascii="Century Gothic" w:hAnsi="Century Gothic"/>
          <w:sz w:val="20"/>
          <w:szCs w:val="20"/>
        </w:rPr>
        <w:t xml:space="preserve"> </w:t>
      </w:r>
      <w:r w:rsidR="00E91BDA">
        <w:rPr>
          <w:rFonts w:ascii="Century Gothic" w:hAnsi="Century Gothic"/>
          <w:color w:val="000000"/>
          <w:sz w:val="20"/>
          <w:szCs w:val="20"/>
        </w:rPr>
        <w:t>come disciplinate dai precedenti articoli</w:t>
      </w:r>
      <w:r w:rsidR="006F605B">
        <w:rPr>
          <w:rFonts w:ascii="Century Gothic" w:hAnsi="Century Gothic"/>
          <w:color w:val="000000"/>
          <w:sz w:val="20"/>
          <w:szCs w:val="20"/>
        </w:rPr>
        <w:t>.</w:t>
      </w:r>
    </w:p>
    <w:p w14:paraId="7353C64F" w14:textId="02271B7D" w:rsidR="009D73A6" w:rsidRPr="00990BC3" w:rsidRDefault="00764ECA" w:rsidP="009D73A6">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 xml:space="preserve">Articolo </w:t>
      </w:r>
      <w:r w:rsidR="00C53B8C">
        <w:rPr>
          <w:rFonts w:ascii="Century Gothic" w:hAnsi="Century Gothic"/>
          <w:b/>
          <w:color w:val="000000"/>
          <w:sz w:val="20"/>
          <w:szCs w:val="20"/>
        </w:rPr>
        <w:t>22</w:t>
      </w:r>
    </w:p>
    <w:p w14:paraId="6FEBB816" w14:textId="77777777" w:rsidR="009D73A6" w:rsidRPr="00D82625" w:rsidRDefault="009D73A6" w:rsidP="009D73A6">
      <w:pPr>
        <w:widowControl w:val="0"/>
        <w:spacing w:line="360" w:lineRule="auto"/>
        <w:jc w:val="center"/>
        <w:rPr>
          <w:rFonts w:ascii="Century Gothic" w:hAnsi="Century Gothic"/>
          <w:b/>
          <w:color w:val="000000"/>
          <w:sz w:val="20"/>
          <w:szCs w:val="20"/>
        </w:rPr>
      </w:pPr>
      <w:r w:rsidRPr="00D82625">
        <w:rPr>
          <w:rFonts w:ascii="Century Gothic" w:hAnsi="Century Gothic"/>
          <w:b/>
          <w:color w:val="000000"/>
          <w:sz w:val="20"/>
          <w:szCs w:val="20"/>
        </w:rPr>
        <w:t>(durata)</w:t>
      </w:r>
    </w:p>
    <w:p w14:paraId="410219B4" w14:textId="0CF337E5" w:rsidR="009D73A6" w:rsidRDefault="001E2C94" w:rsidP="009D73A6">
      <w:pPr>
        <w:widowControl w:val="0"/>
        <w:spacing w:line="360" w:lineRule="auto"/>
        <w:jc w:val="both"/>
        <w:rPr>
          <w:rFonts w:ascii="Century Gothic" w:hAnsi="Century Gothic"/>
          <w:color w:val="000000"/>
          <w:sz w:val="20"/>
          <w:szCs w:val="20"/>
        </w:rPr>
      </w:pPr>
      <w:r>
        <w:rPr>
          <w:rFonts w:ascii="Century Gothic" w:hAnsi="Century Gothic"/>
          <w:color w:val="000000"/>
          <w:sz w:val="20"/>
          <w:szCs w:val="20"/>
        </w:rPr>
        <w:t>Il contratto</w:t>
      </w:r>
      <w:r w:rsidR="00DF2DC4">
        <w:rPr>
          <w:rFonts w:ascii="Century Gothic" w:hAnsi="Century Gothic"/>
          <w:color w:val="000000"/>
          <w:sz w:val="20"/>
          <w:szCs w:val="20"/>
        </w:rPr>
        <w:t xml:space="preserve"> ha durata</w:t>
      </w:r>
      <w:r w:rsidR="009D73A6" w:rsidRPr="00990BC3">
        <w:rPr>
          <w:rFonts w:ascii="Century Gothic" w:hAnsi="Century Gothic"/>
          <w:color w:val="000000"/>
          <w:sz w:val="20"/>
          <w:szCs w:val="20"/>
        </w:rPr>
        <w:t xml:space="preserve">, a </w:t>
      </w:r>
      <w:r w:rsidR="009D73A6" w:rsidRPr="00FB0B92">
        <w:rPr>
          <w:rFonts w:ascii="Century Gothic" w:hAnsi="Century Gothic"/>
          <w:color w:val="000000"/>
          <w:sz w:val="20"/>
          <w:szCs w:val="20"/>
        </w:rPr>
        <w:t>decorrere dal  …………… fino al …………</w:t>
      </w:r>
      <w:r w:rsidR="00CF605D" w:rsidRPr="00FB0B92">
        <w:rPr>
          <w:rFonts w:ascii="Century Gothic" w:hAnsi="Century Gothic"/>
          <w:color w:val="000000"/>
          <w:sz w:val="20"/>
          <w:szCs w:val="20"/>
        </w:rPr>
        <w:t>.</w:t>
      </w:r>
      <w:r w:rsidR="00AC2820" w:rsidRPr="00FB0B92">
        <w:rPr>
          <w:rFonts w:ascii="Century Gothic" w:hAnsi="Century Gothic"/>
          <w:color w:val="000000"/>
          <w:sz w:val="20"/>
          <w:szCs w:val="20"/>
        </w:rPr>
        <w:t>.</w:t>
      </w:r>
      <w:r w:rsidR="00B27B93">
        <w:rPr>
          <w:rFonts w:ascii="Century Gothic" w:hAnsi="Century Gothic"/>
          <w:color w:val="000000"/>
          <w:sz w:val="20"/>
          <w:szCs w:val="20"/>
        </w:rPr>
        <w:t>.</w:t>
      </w:r>
    </w:p>
    <w:p w14:paraId="220AD950" w14:textId="3D888F39" w:rsidR="005C1050" w:rsidRDefault="00D54D64" w:rsidP="009D73A6">
      <w:pPr>
        <w:widowControl w:val="0"/>
        <w:spacing w:line="360" w:lineRule="auto"/>
        <w:jc w:val="both"/>
        <w:rPr>
          <w:rFonts w:ascii="Century Gothic" w:hAnsi="Century Gothic"/>
          <w:color w:val="000000"/>
          <w:sz w:val="20"/>
          <w:szCs w:val="20"/>
        </w:rPr>
      </w:pPr>
      <w:r>
        <w:rPr>
          <w:rFonts w:ascii="Century Gothic" w:hAnsi="Century Gothic"/>
          <w:color w:val="000000"/>
          <w:sz w:val="20"/>
          <w:szCs w:val="20"/>
        </w:rPr>
        <w:lastRenderedPageBreak/>
        <w:t xml:space="preserve">E’ </w:t>
      </w:r>
      <w:r w:rsidR="005C1050">
        <w:rPr>
          <w:rFonts w:ascii="Century Gothic" w:hAnsi="Century Gothic"/>
          <w:color w:val="000000"/>
          <w:sz w:val="20"/>
          <w:szCs w:val="20"/>
        </w:rPr>
        <w:t>facoltà di AREU, in caso di ridefinizione delle modalità di effettuazione del servizio di soccorso in Regione Lombardia, risolvere</w:t>
      </w:r>
      <w:r w:rsidR="001E2C94">
        <w:rPr>
          <w:rFonts w:ascii="Century Gothic" w:hAnsi="Century Gothic"/>
          <w:color w:val="000000"/>
          <w:sz w:val="20"/>
          <w:szCs w:val="20"/>
        </w:rPr>
        <w:t xml:space="preserve"> il contratto</w:t>
      </w:r>
      <w:r w:rsidR="006C2539">
        <w:rPr>
          <w:rFonts w:ascii="Century Gothic" w:hAnsi="Century Gothic"/>
          <w:color w:val="000000"/>
          <w:sz w:val="20"/>
          <w:szCs w:val="20"/>
        </w:rPr>
        <w:t xml:space="preserve"> con un preavviso a</w:t>
      </w:r>
      <w:r w:rsidR="003C019F">
        <w:rPr>
          <w:rFonts w:ascii="Century Gothic" w:hAnsi="Century Gothic"/>
          <w:color w:val="000000"/>
          <w:sz w:val="20"/>
          <w:szCs w:val="20"/>
        </w:rPr>
        <w:t>l Contraente</w:t>
      </w:r>
      <w:r w:rsidR="006F605B">
        <w:rPr>
          <w:rFonts w:ascii="Century Gothic" w:hAnsi="Century Gothic"/>
          <w:color w:val="000000"/>
          <w:sz w:val="20"/>
          <w:szCs w:val="20"/>
        </w:rPr>
        <w:t xml:space="preserve"> </w:t>
      </w:r>
      <w:r w:rsidR="005C1050">
        <w:rPr>
          <w:rFonts w:ascii="Century Gothic" w:hAnsi="Century Gothic"/>
          <w:color w:val="000000"/>
          <w:sz w:val="20"/>
          <w:szCs w:val="20"/>
        </w:rPr>
        <w:t xml:space="preserve">di </w:t>
      </w:r>
      <w:r w:rsidR="005C1050" w:rsidRPr="00D74DE0">
        <w:rPr>
          <w:rFonts w:ascii="Century Gothic" w:hAnsi="Century Gothic"/>
          <w:color w:val="000000"/>
          <w:sz w:val="20"/>
          <w:szCs w:val="20"/>
        </w:rPr>
        <w:t xml:space="preserve">almeno </w:t>
      </w:r>
      <w:r w:rsidR="006C2539">
        <w:rPr>
          <w:rFonts w:ascii="Century Gothic" w:hAnsi="Century Gothic"/>
          <w:color w:val="000000"/>
          <w:sz w:val="20"/>
          <w:szCs w:val="20"/>
        </w:rPr>
        <w:t>un mese</w:t>
      </w:r>
      <w:r w:rsidR="005C1050" w:rsidRPr="00D74DE0">
        <w:rPr>
          <w:rFonts w:ascii="Century Gothic" w:hAnsi="Century Gothic"/>
          <w:color w:val="000000"/>
          <w:sz w:val="20"/>
          <w:szCs w:val="20"/>
        </w:rPr>
        <w:t>.</w:t>
      </w:r>
      <w:r w:rsidR="005C1050">
        <w:rPr>
          <w:rFonts w:ascii="Century Gothic" w:hAnsi="Century Gothic"/>
          <w:color w:val="000000"/>
          <w:sz w:val="20"/>
          <w:szCs w:val="20"/>
        </w:rPr>
        <w:t xml:space="preserve"> </w:t>
      </w:r>
    </w:p>
    <w:p w14:paraId="16DD991F" w14:textId="77777777" w:rsidR="00D752CB" w:rsidRDefault="00D752CB" w:rsidP="009D73A6">
      <w:pPr>
        <w:widowControl w:val="0"/>
        <w:spacing w:line="360" w:lineRule="auto"/>
        <w:jc w:val="center"/>
        <w:rPr>
          <w:rFonts w:ascii="Century Gothic" w:hAnsi="Century Gothic"/>
          <w:b/>
          <w:color w:val="000000"/>
          <w:sz w:val="20"/>
          <w:szCs w:val="20"/>
        </w:rPr>
      </w:pPr>
    </w:p>
    <w:p w14:paraId="153F8E15" w14:textId="533AEE87" w:rsidR="009D73A6" w:rsidRPr="00990BC3" w:rsidRDefault="0060608E" w:rsidP="009D73A6">
      <w:pPr>
        <w:widowControl w:val="0"/>
        <w:spacing w:line="360" w:lineRule="auto"/>
        <w:jc w:val="center"/>
        <w:rPr>
          <w:rFonts w:ascii="Century Gothic" w:hAnsi="Century Gothic"/>
          <w:b/>
          <w:color w:val="000000"/>
          <w:sz w:val="20"/>
          <w:szCs w:val="20"/>
        </w:rPr>
      </w:pPr>
      <w:r>
        <w:rPr>
          <w:rFonts w:ascii="Century Gothic" w:hAnsi="Century Gothic"/>
          <w:b/>
          <w:color w:val="000000"/>
          <w:sz w:val="20"/>
          <w:szCs w:val="20"/>
        </w:rPr>
        <w:t>Articolo</w:t>
      </w:r>
      <w:r w:rsidR="00764ECA">
        <w:rPr>
          <w:rFonts w:ascii="Century Gothic" w:hAnsi="Century Gothic"/>
          <w:b/>
          <w:color w:val="000000"/>
          <w:sz w:val="20"/>
          <w:szCs w:val="20"/>
        </w:rPr>
        <w:t xml:space="preserve"> </w:t>
      </w:r>
      <w:r w:rsidR="00515BAD">
        <w:rPr>
          <w:rFonts w:ascii="Century Gothic" w:hAnsi="Century Gothic"/>
          <w:b/>
          <w:color w:val="000000"/>
          <w:sz w:val="20"/>
          <w:szCs w:val="20"/>
        </w:rPr>
        <w:t>2</w:t>
      </w:r>
      <w:r w:rsidR="00C53B8C">
        <w:rPr>
          <w:rFonts w:ascii="Century Gothic" w:hAnsi="Century Gothic"/>
          <w:b/>
          <w:color w:val="000000"/>
          <w:sz w:val="20"/>
          <w:szCs w:val="20"/>
        </w:rPr>
        <w:t>3</w:t>
      </w:r>
    </w:p>
    <w:p w14:paraId="423A8210" w14:textId="77777777" w:rsidR="009D73A6" w:rsidRPr="00D82625" w:rsidRDefault="009D73A6" w:rsidP="009D73A6">
      <w:pPr>
        <w:widowControl w:val="0"/>
        <w:spacing w:line="360" w:lineRule="auto"/>
        <w:jc w:val="center"/>
        <w:rPr>
          <w:rFonts w:ascii="Century Gothic" w:hAnsi="Century Gothic"/>
          <w:b/>
          <w:color w:val="000000"/>
          <w:sz w:val="20"/>
          <w:szCs w:val="20"/>
        </w:rPr>
      </w:pPr>
      <w:r w:rsidRPr="00D82625">
        <w:rPr>
          <w:rFonts w:ascii="Century Gothic" w:hAnsi="Century Gothic"/>
          <w:b/>
          <w:color w:val="000000"/>
          <w:sz w:val="20"/>
          <w:szCs w:val="20"/>
        </w:rPr>
        <w:t>(spese)</w:t>
      </w:r>
    </w:p>
    <w:p w14:paraId="599C6FC2" w14:textId="77777777" w:rsidR="009D73A6" w:rsidRPr="00990BC3" w:rsidRDefault="009D73A6" w:rsidP="009D73A6">
      <w:pPr>
        <w:widowControl w:val="0"/>
        <w:spacing w:line="360" w:lineRule="auto"/>
        <w:jc w:val="both"/>
        <w:rPr>
          <w:rFonts w:ascii="Century Gothic" w:hAnsi="Century Gothic"/>
          <w:color w:val="000000"/>
          <w:sz w:val="20"/>
          <w:szCs w:val="20"/>
        </w:rPr>
      </w:pPr>
      <w:r w:rsidRPr="00990BC3">
        <w:rPr>
          <w:rFonts w:ascii="Century Gothic" w:hAnsi="Century Gothic"/>
          <w:color w:val="000000"/>
          <w:sz w:val="20"/>
          <w:szCs w:val="20"/>
        </w:rPr>
        <w:t xml:space="preserve">Tutte le pratiche e le conseguenti spese per la concessione di autorizzazioni necessarie allo svolgimento del servizio sono a carico </w:t>
      </w:r>
      <w:r w:rsidR="001F01A1">
        <w:rPr>
          <w:rFonts w:ascii="Century Gothic" w:hAnsi="Century Gothic"/>
          <w:color w:val="000000"/>
          <w:sz w:val="20"/>
          <w:szCs w:val="20"/>
        </w:rPr>
        <w:t>del</w:t>
      </w:r>
      <w:r w:rsidR="003C019F">
        <w:rPr>
          <w:rFonts w:ascii="Century Gothic" w:hAnsi="Century Gothic"/>
          <w:color w:val="000000"/>
          <w:sz w:val="20"/>
          <w:szCs w:val="20"/>
        </w:rPr>
        <w:t xml:space="preserve"> Contraente</w:t>
      </w:r>
      <w:r w:rsidR="00B727E3">
        <w:rPr>
          <w:rFonts w:ascii="Century Gothic" w:hAnsi="Century Gothic"/>
          <w:color w:val="000000"/>
          <w:sz w:val="20"/>
          <w:szCs w:val="20"/>
        </w:rPr>
        <w:t>.</w:t>
      </w:r>
    </w:p>
    <w:p w14:paraId="61785E69" w14:textId="77777777" w:rsidR="006F605B" w:rsidRDefault="00176D3C" w:rsidP="00E44CC8">
      <w:pPr>
        <w:widowControl w:val="0"/>
        <w:spacing w:line="360" w:lineRule="auto"/>
        <w:jc w:val="both"/>
        <w:rPr>
          <w:rFonts w:ascii="Century Gothic" w:hAnsi="Century Gothic"/>
          <w:color w:val="000000"/>
          <w:sz w:val="20"/>
          <w:szCs w:val="20"/>
        </w:rPr>
      </w:pPr>
      <w:r>
        <w:rPr>
          <w:rFonts w:ascii="Century Gothic" w:hAnsi="Century Gothic"/>
          <w:color w:val="000000"/>
          <w:sz w:val="20"/>
          <w:szCs w:val="20"/>
        </w:rPr>
        <w:t>Sono pure a carico dello</w:t>
      </w:r>
      <w:r w:rsidR="009D73A6" w:rsidRPr="00990BC3">
        <w:rPr>
          <w:rFonts w:ascii="Century Gothic" w:hAnsi="Century Gothic"/>
          <w:color w:val="000000"/>
          <w:sz w:val="20"/>
          <w:szCs w:val="20"/>
        </w:rPr>
        <w:t xml:space="preserve"> stess</w:t>
      </w:r>
      <w:r>
        <w:rPr>
          <w:rFonts w:ascii="Century Gothic" w:hAnsi="Century Gothic"/>
          <w:color w:val="000000"/>
          <w:sz w:val="20"/>
          <w:szCs w:val="20"/>
        </w:rPr>
        <w:t>o</w:t>
      </w:r>
      <w:r w:rsidR="009D73A6" w:rsidRPr="00990BC3">
        <w:rPr>
          <w:rFonts w:ascii="Century Gothic" w:hAnsi="Century Gothic"/>
          <w:color w:val="000000"/>
          <w:sz w:val="20"/>
          <w:szCs w:val="20"/>
        </w:rPr>
        <w:t xml:space="preserve"> le eventuali spese della presente scrittura ed accessorie, compresi gli oneri fiscali (imposta di bollo, imposta di registro ricorrendo il caso d’uso, ecc.) fatto salvo esenzioni previste dalla normativa specifica in materia</w:t>
      </w:r>
      <w:r w:rsidR="009D73A6" w:rsidRPr="004838D0">
        <w:rPr>
          <w:rFonts w:ascii="Century Gothic" w:hAnsi="Century Gothic"/>
          <w:color w:val="000000"/>
          <w:sz w:val="20"/>
          <w:szCs w:val="20"/>
        </w:rPr>
        <w:t>.</w:t>
      </w:r>
    </w:p>
    <w:p w14:paraId="3A30098C" w14:textId="6E81706C" w:rsidR="00D752CB" w:rsidRDefault="00D752CB" w:rsidP="00A53D53">
      <w:pPr>
        <w:widowControl w:val="0"/>
        <w:jc w:val="center"/>
        <w:rPr>
          <w:rFonts w:ascii="Century Gothic" w:hAnsi="Century Gothic"/>
          <w:b/>
          <w:color w:val="000000"/>
          <w:sz w:val="20"/>
          <w:szCs w:val="20"/>
        </w:rPr>
      </w:pPr>
    </w:p>
    <w:p w14:paraId="76C2D28C" w14:textId="77777777" w:rsidR="00674213" w:rsidRDefault="00674213" w:rsidP="00A53D53">
      <w:pPr>
        <w:widowControl w:val="0"/>
        <w:jc w:val="center"/>
        <w:rPr>
          <w:rFonts w:ascii="Century Gothic" w:hAnsi="Century Gothic"/>
          <w:b/>
          <w:color w:val="000000"/>
          <w:sz w:val="20"/>
          <w:szCs w:val="20"/>
        </w:rPr>
      </w:pPr>
    </w:p>
    <w:p w14:paraId="61CAC26D" w14:textId="4E47F933" w:rsidR="00A53D53" w:rsidRPr="00816FCB" w:rsidRDefault="00C53B8C" w:rsidP="00A53D53">
      <w:pPr>
        <w:widowControl w:val="0"/>
        <w:jc w:val="center"/>
        <w:rPr>
          <w:rFonts w:ascii="Century Gothic" w:hAnsi="Century Gothic"/>
          <w:b/>
          <w:color w:val="000000"/>
          <w:sz w:val="20"/>
          <w:szCs w:val="20"/>
        </w:rPr>
      </w:pPr>
      <w:r>
        <w:rPr>
          <w:rFonts w:ascii="Century Gothic" w:hAnsi="Century Gothic"/>
          <w:b/>
          <w:color w:val="000000"/>
          <w:sz w:val="20"/>
          <w:szCs w:val="20"/>
        </w:rPr>
        <w:t>Articolo 24</w:t>
      </w:r>
    </w:p>
    <w:p w14:paraId="3A91B919" w14:textId="77777777" w:rsidR="00003747" w:rsidRPr="00816FCB" w:rsidRDefault="00D74DE0" w:rsidP="00A53D53">
      <w:pPr>
        <w:widowControl w:val="0"/>
        <w:spacing w:line="360" w:lineRule="auto"/>
        <w:jc w:val="center"/>
        <w:rPr>
          <w:rFonts w:ascii="Century Gothic" w:hAnsi="Century Gothic"/>
          <w:color w:val="000000"/>
          <w:sz w:val="20"/>
          <w:szCs w:val="20"/>
        </w:rPr>
      </w:pPr>
      <w:r w:rsidRPr="002649DB">
        <w:rPr>
          <w:rFonts w:ascii="Century Gothic" w:hAnsi="Century Gothic"/>
          <w:color w:val="000000"/>
          <w:sz w:val="20"/>
          <w:szCs w:val="20"/>
        </w:rPr>
        <w:t xml:space="preserve"> </w:t>
      </w:r>
      <w:r>
        <w:rPr>
          <w:rFonts w:ascii="Century Gothic" w:hAnsi="Century Gothic"/>
          <w:color w:val="000000"/>
          <w:sz w:val="20"/>
          <w:szCs w:val="20"/>
        </w:rPr>
        <w:t>(Piano di prevenzione della</w:t>
      </w:r>
      <w:r w:rsidR="002649DB" w:rsidRPr="002649DB">
        <w:rPr>
          <w:rFonts w:ascii="Century Gothic" w:hAnsi="Century Gothic"/>
          <w:color w:val="000000"/>
          <w:sz w:val="20"/>
          <w:szCs w:val="20"/>
        </w:rPr>
        <w:t xml:space="preserve"> corruzione- Codice di comportamento)</w:t>
      </w:r>
    </w:p>
    <w:p w14:paraId="0376C456" w14:textId="2B1433AE" w:rsidR="00003747" w:rsidRPr="00816FCB" w:rsidRDefault="00003747" w:rsidP="00816FCB">
      <w:pPr>
        <w:widowControl w:val="0"/>
        <w:spacing w:line="360" w:lineRule="auto"/>
        <w:jc w:val="both"/>
        <w:rPr>
          <w:rFonts w:ascii="Century Gothic" w:hAnsi="Century Gothic"/>
          <w:sz w:val="20"/>
          <w:szCs w:val="20"/>
        </w:rPr>
      </w:pPr>
      <w:r w:rsidRPr="00816FCB">
        <w:rPr>
          <w:rFonts w:ascii="Century Gothic" w:hAnsi="Century Gothic"/>
          <w:sz w:val="20"/>
          <w:szCs w:val="20"/>
        </w:rPr>
        <w:t>Le Parti sono tenute, in virtù del presente</w:t>
      </w:r>
      <w:r w:rsidR="001E2C94">
        <w:rPr>
          <w:rFonts w:ascii="Century Gothic" w:hAnsi="Century Gothic"/>
          <w:sz w:val="20"/>
          <w:szCs w:val="20"/>
        </w:rPr>
        <w:t xml:space="preserve"> contratto</w:t>
      </w:r>
      <w:r w:rsidRPr="00816FCB">
        <w:rPr>
          <w:rFonts w:ascii="Century Gothic" w:hAnsi="Century Gothic"/>
          <w:sz w:val="20"/>
          <w:szCs w:val="20"/>
        </w:rPr>
        <w:t>, al rispetto dei documenti Piano di prevenzione della corruzione e Codice di comportamento (tutti visibili e consultabili, se adottati, sui rispettivi siti internet), le cui prescrizioni costituiscono parte integrante delle obbligazioni del presente accordo, assumendo rilevanza anche ai fini di un’eventuale risoluzione del rapporto.</w:t>
      </w:r>
    </w:p>
    <w:p w14:paraId="56B37750" w14:textId="77777777" w:rsidR="00D752CB" w:rsidRDefault="00D752CB" w:rsidP="00A53D53">
      <w:pPr>
        <w:widowControl w:val="0"/>
        <w:jc w:val="center"/>
        <w:rPr>
          <w:rFonts w:ascii="Century Gothic" w:hAnsi="Century Gothic"/>
          <w:b/>
          <w:color w:val="000000"/>
          <w:sz w:val="20"/>
          <w:szCs w:val="20"/>
        </w:rPr>
      </w:pPr>
    </w:p>
    <w:p w14:paraId="7E56B8F5" w14:textId="5FEB088A" w:rsidR="00A53D53" w:rsidRPr="00D74DE0" w:rsidRDefault="00C53B8C" w:rsidP="00A53D53">
      <w:pPr>
        <w:widowControl w:val="0"/>
        <w:jc w:val="center"/>
        <w:rPr>
          <w:rFonts w:ascii="Century Gothic" w:hAnsi="Century Gothic"/>
          <w:b/>
          <w:color w:val="000000"/>
          <w:sz w:val="20"/>
          <w:szCs w:val="20"/>
        </w:rPr>
      </w:pPr>
      <w:r>
        <w:rPr>
          <w:rFonts w:ascii="Century Gothic" w:hAnsi="Century Gothic"/>
          <w:b/>
          <w:color w:val="000000"/>
          <w:sz w:val="20"/>
          <w:szCs w:val="20"/>
        </w:rPr>
        <w:t>Articolo 25</w:t>
      </w:r>
    </w:p>
    <w:p w14:paraId="6002852A" w14:textId="77777777" w:rsidR="00A53D53" w:rsidRPr="00D74DE0" w:rsidRDefault="00A53D53" w:rsidP="00A53D53">
      <w:pPr>
        <w:widowControl w:val="0"/>
        <w:spacing w:line="360" w:lineRule="auto"/>
        <w:jc w:val="center"/>
        <w:rPr>
          <w:rFonts w:ascii="Century Gothic" w:hAnsi="Century Gothic"/>
          <w:color w:val="000000"/>
          <w:sz w:val="20"/>
          <w:szCs w:val="20"/>
        </w:rPr>
      </w:pPr>
      <w:r w:rsidRPr="00D74DE0">
        <w:rPr>
          <w:rFonts w:ascii="Century Gothic" w:hAnsi="Century Gothic"/>
          <w:color w:val="000000"/>
          <w:sz w:val="20"/>
          <w:szCs w:val="20"/>
        </w:rPr>
        <w:t>(norme di rinvio)</w:t>
      </w:r>
    </w:p>
    <w:p w14:paraId="5BBB8754" w14:textId="77777777" w:rsidR="00A53D53" w:rsidRDefault="00A53D53" w:rsidP="00A53D53">
      <w:pPr>
        <w:widowControl w:val="0"/>
        <w:spacing w:line="360" w:lineRule="auto"/>
        <w:jc w:val="both"/>
        <w:rPr>
          <w:rFonts w:ascii="Century Gothic" w:hAnsi="Century Gothic"/>
          <w:sz w:val="20"/>
          <w:szCs w:val="20"/>
        </w:rPr>
      </w:pPr>
      <w:r w:rsidRPr="00D74DE0">
        <w:rPr>
          <w:rFonts w:ascii="Century Gothic" w:hAnsi="Century Gothic"/>
          <w:color w:val="000000"/>
          <w:sz w:val="20"/>
          <w:szCs w:val="20"/>
        </w:rPr>
        <w:t xml:space="preserve">Lo svolgimento delle attività </w:t>
      </w:r>
      <w:r w:rsidR="00661A22" w:rsidRPr="00D74DE0">
        <w:rPr>
          <w:rFonts w:ascii="Century Gothic" w:hAnsi="Century Gothic"/>
          <w:color w:val="000000"/>
          <w:sz w:val="20"/>
          <w:szCs w:val="20"/>
        </w:rPr>
        <w:t xml:space="preserve">di soccorso e trasporto sanitario di emergenza urgenza </w:t>
      </w:r>
      <w:r w:rsidRPr="00D74DE0">
        <w:rPr>
          <w:rFonts w:ascii="Century Gothic" w:hAnsi="Century Gothic"/>
          <w:color w:val="000000"/>
          <w:sz w:val="20"/>
          <w:szCs w:val="20"/>
        </w:rPr>
        <w:t>sono regolate oltre che da quanto precedentemente previsto anche dai “regolamenti</w:t>
      </w:r>
      <w:r w:rsidRPr="00D74DE0">
        <w:rPr>
          <w:rFonts w:ascii="Century Gothic" w:hAnsi="Century Gothic"/>
          <w:sz w:val="20"/>
          <w:szCs w:val="20"/>
        </w:rPr>
        <w:t xml:space="preserve"> e documenti attuativi aziendali ex D.G.R. n. IX 1964 del 06.07.2011” soccorso sanitario extraospedaliero – aggiornamento DD.G.R. n. VI/37434 del 17.7.1998, n. VI/45819 del 22.10.1999, n. VII/16484 del 23.2.2004 e n. VIII/1743 del 18.1.2006” – provvedimenti”, adottati con deliberazione n. 165 del 09 settembre 2011, e loro s.m.i</w:t>
      </w:r>
      <w:r w:rsidR="00ED4D05" w:rsidRPr="00D74DE0">
        <w:rPr>
          <w:rFonts w:ascii="Century Gothic" w:hAnsi="Century Gothic"/>
          <w:sz w:val="20"/>
          <w:szCs w:val="20"/>
        </w:rPr>
        <w:t xml:space="preserve">, </w:t>
      </w:r>
      <w:r w:rsidR="00CD6E01" w:rsidRPr="00D74DE0">
        <w:rPr>
          <w:rFonts w:ascii="Century Gothic" w:hAnsi="Century Gothic"/>
          <w:sz w:val="20"/>
          <w:szCs w:val="20"/>
        </w:rPr>
        <w:t>DGR X/ 5165 del 16,05.2016 e D. lgs. 117/2017</w:t>
      </w:r>
      <w:r w:rsidR="000262CC">
        <w:rPr>
          <w:rFonts w:ascii="Century Gothic" w:hAnsi="Century Gothic"/>
          <w:sz w:val="20"/>
          <w:szCs w:val="20"/>
        </w:rPr>
        <w:t xml:space="preserve"> (ove applicabile)</w:t>
      </w:r>
      <w:r w:rsidR="00594D6A" w:rsidRPr="00D74DE0">
        <w:rPr>
          <w:rFonts w:ascii="Century Gothic" w:hAnsi="Century Gothic"/>
          <w:sz w:val="20"/>
          <w:szCs w:val="20"/>
        </w:rPr>
        <w:t>.</w:t>
      </w:r>
    </w:p>
    <w:p w14:paraId="6F1EDE5A" w14:textId="45FD0E96" w:rsidR="004F4442" w:rsidRPr="000E12D9" w:rsidRDefault="000E16F5" w:rsidP="00B562D5">
      <w:pPr>
        <w:widowControl w:val="0"/>
        <w:tabs>
          <w:tab w:val="left" w:pos="4680"/>
        </w:tabs>
        <w:spacing w:line="360" w:lineRule="auto"/>
        <w:jc w:val="both"/>
        <w:rPr>
          <w:rFonts w:ascii="Century Gothic" w:hAnsi="Century Gothic"/>
          <w:color w:val="000000"/>
          <w:sz w:val="20"/>
          <w:szCs w:val="20"/>
        </w:rPr>
      </w:pPr>
      <w:r w:rsidRPr="000E12D9">
        <w:rPr>
          <w:rFonts w:ascii="Century Gothic" w:hAnsi="Century Gothic"/>
          <w:color w:val="000000"/>
          <w:sz w:val="20"/>
          <w:szCs w:val="20"/>
        </w:rPr>
        <w:fldChar w:fldCharType="begin"/>
      </w:r>
      <w:r w:rsidR="00311665" w:rsidRPr="000E12D9">
        <w:rPr>
          <w:rFonts w:ascii="Century Gothic" w:hAnsi="Century Gothic"/>
          <w:color w:val="000000"/>
          <w:sz w:val="20"/>
          <w:szCs w:val="20"/>
        </w:rPr>
        <w:instrText xml:space="preserve"> </w:instrText>
      </w:r>
      <w:r w:rsidRPr="000E12D9">
        <w:rPr>
          <w:rFonts w:ascii="Century Gothic" w:hAnsi="Century Gothic"/>
          <w:color w:val="000000"/>
          <w:sz w:val="20"/>
          <w:szCs w:val="20"/>
        </w:rPr>
        <w:fldChar w:fldCharType="begin"/>
      </w:r>
      <w:r w:rsidR="00311665" w:rsidRPr="000E12D9">
        <w:rPr>
          <w:rFonts w:ascii="Century Gothic" w:hAnsi="Century Gothic"/>
          <w:color w:val="000000"/>
          <w:sz w:val="20"/>
          <w:szCs w:val="20"/>
        </w:rPr>
        <w:instrText xml:space="preserve"> PRIVATE "&lt;INPUT TYPE=\"CHECKBOX\" NAME=\"aa\"&gt;" </w:instrText>
      </w:r>
      <w:r w:rsidRPr="000E12D9">
        <w:rPr>
          <w:rFonts w:ascii="Century Gothic" w:hAnsi="Century Gothic"/>
          <w:color w:val="000000"/>
          <w:sz w:val="20"/>
          <w:szCs w:val="20"/>
        </w:rPr>
        <w:fldChar w:fldCharType="end"/>
      </w:r>
      <w:r w:rsidR="00311665" w:rsidRPr="000E12D9">
        <w:rPr>
          <w:rFonts w:ascii="Century Gothic" w:hAnsi="Century Gothic"/>
          <w:color w:val="000000"/>
          <w:sz w:val="20"/>
          <w:szCs w:val="20"/>
        </w:rPr>
        <w:instrText xml:space="preserve">MACROBUTTON HTMLDirect </w:instrText>
      </w:r>
      <w:r w:rsidRPr="000E12D9">
        <w:rPr>
          <w:rFonts w:ascii="Century Gothic" w:hAnsi="Century Gothic"/>
          <w:color w:val="000000"/>
          <w:sz w:val="20"/>
          <w:szCs w:val="20"/>
        </w:rPr>
        <w:fldChar w:fldCharType="end"/>
      </w:r>
      <w:r w:rsidR="00674213">
        <w:rPr>
          <w:rFonts w:ascii="Century Gothic" w:hAnsi="Century Gothic"/>
          <w:color w:val="000000"/>
          <w:sz w:val="20"/>
          <w:szCs w:val="20"/>
        </w:rPr>
        <w:t>L’allegato 1</w:t>
      </w:r>
      <w:r w:rsidR="00674213" w:rsidRPr="00674213">
        <w:rPr>
          <w:rFonts w:ascii="Century Gothic" w:hAnsi="Century Gothic"/>
          <w:color w:val="000000"/>
          <w:sz w:val="20"/>
          <w:szCs w:val="20"/>
        </w:rPr>
        <w:t xml:space="preserve"> Dichiarazione d’impegno</w:t>
      </w:r>
      <w:r w:rsidR="00BA79BD">
        <w:rPr>
          <w:rFonts w:ascii="Century Gothic" w:hAnsi="Century Gothic"/>
          <w:color w:val="000000"/>
          <w:sz w:val="20"/>
          <w:szCs w:val="20"/>
        </w:rPr>
        <w:t>, riferito alla provincia interessata</w:t>
      </w:r>
      <w:r w:rsidR="00674213">
        <w:rPr>
          <w:rFonts w:ascii="Century Gothic" w:hAnsi="Century Gothic"/>
          <w:color w:val="000000"/>
          <w:sz w:val="20"/>
          <w:szCs w:val="20"/>
        </w:rPr>
        <w:t>, presentato in sede di domanda di partecipazione costituisce parte integrate e sostanziale del presente contratto.</w:t>
      </w:r>
    </w:p>
    <w:p w14:paraId="0E4520BA" w14:textId="77777777" w:rsidR="009D73A6" w:rsidRPr="00B727E3" w:rsidRDefault="009D73A6" w:rsidP="009D73A6">
      <w:pPr>
        <w:widowControl w:val="0"/>
        <w:spacing w:before="120" w:line="276" w:lineRule="auto"/>
        <w:jc w:val="both"/>
        <w:rPr>
          <w:rFonts w:ascii="Century Gothic" w:hAnsi="Century Gothic"/>
          <w:color w:val="000000"/>
          <w:sz w:val="20"/>
          <w:szCs w:val="20"/>
        </w:rPr>
      </w:pPr>
      <w:r w:rsidRPr="00B727E3">
        <w:rPr>
          <w:rFonts w:ascii="Century Gothic" w:hAnsi="Century Gothic"/>
          <w:color w:val="000000"/>
          <w:sz w:val="20"/>
          <w:szCs w:val="20"/>
        </w:rPr>
        <w:t>Milano, ______________</w:t>
      </w:r>
    </w:p>
    <w:p w14:paraId="0D054721" w14:textId="77777777" w:rsidR="009D73A6" w:rsidRDefault="009D73A6" w:rsidP="009D73A6">
      <w:pPr>
        <w:widowControl w:val="0"/>
        <w:spacing w:before="120" w:line="276" w:lineRule="auto"/>
        <w:jc w:val="both"/>
        <w:rPr>
          <w:rFonts w:ascii="Century Gothic" w:hAnsi="Century Gothic"/>
          <w:color w:val="000000"/>
          <w:sz w:val="20"/>
          <w:szCs w:val="20"/>
        </w:rPr>
      </w:pPr>
      <w:r>
        <w:rPr>
          <w:rFonts w:ascii="Century Gothic" w:hAnsi="Century Gothic"/>
          <w:color w:val="000000"/>
          <w:sz w:val="20"/>
          <w:szCs w:val="20"/>
        </w:rPr>
        <w:t>Per l’</w:t>
      </w:r>
      <w:r w:rsidR="006B4B35">
        <w:rPr>
          <w:rFonts w:ascii="Century Gothic" w:hAnsi="Century Gothic"/>
          <w:color w:val="000000"/>
          <w:sz w:val="20"/>
          <w:szCs w:val="20"/>
        </w:rPr>
        <w:t xml:space="preserve">Agenzia </w:t>
      </w:r>
      <w:r w:rsidR="004F4442">
        <w:rPr>
          <w:rFonts w:ascii="Century Gothic" w:hAnsi="Century Gothic"/>
          <w:color w:val="000000"/>
          <w:sz w:val="20"/>
          <w:szCs w:val="20"/>
        </w:rPr>
        <w:t>Regionale</w:t>
      </w:r>
      <w:r>
        <w:rPr>
          <w:rFonts w:ascii="Century Gothic" w:hAnsi="Century Gothic"/>
          <w:color w:val="000000"/>
          <w:sz w:val="20"/>
          <w:szCs w:val="20"/>
        </w:rPr>
        <w:t xml:space="preserve"> Emergenza Urgenza (AREU)</w:t>
      </w:r>
    </w:p>
    <w:p w14:paraId="1E868260" w14:textId="77777777" w:rsidR="009D73A6" w:rsidRPr="00990BC3" w:rsidRDefault="009D73A6" w:rsidP="009D73A6">
      <w:pPr>
        <w:widowControl w:val="0"/>
        <w:spacing w:before="120" w:line="276" w:lineRule="auto"/>
        <w:jc w:val="both"/>
        <w:rPr>
          <w:rFonts w:ascii="Century Gothic" w:hAnsi="Century Gothic"/>
          <w:color w:val="000000"/>
          <w:sz w:val="20"/>
          <w:szCs w:val="20"/>
        </w:rPr>
      </w:pPr>
      <w:r>
        <w:rPr>
          <w:rFonts w:ascii="Century Gothic" w:hAnsi="Century Gothic"/>
          <w:color w:val="000000"/>
          <w:sz w:val="20"/>
          <w:szCs w:val="20"/>
        </w:rPr>
        <w:t>i</w:t>
      </w:r>
      <w:r w:rsidRPr="00990BC3">
        <w:rPr>
          <w:rFonts w:ascii="Century Gothic" w:hAnsi="Century Gothic"/>
          <w:color w:val="000000"/>
          <w:sz w:val="20"/>
          <w:szCs w:val="20"/>
        </w:rPr>
        <w:t>l Direttore Generale p.t.</w:t>
      </w:r>
      <w:r>
        <w:rPr>
          <w:rFonts w:ascii="Century Gothic" w:hAnsi="Century Gothic"/>
          <w:color w:val="000000"/>
          <w:sz w:val="20"/>
          <w:szCs w:val="20"/>
        </w:rPr>
        <w:t xml:space="preserve"> _______________________________________</w:t>
      </w:r>
    </w:p>
    <w:p w14:paraId="294457FF" w14:textId="6E0D220B" w:rsidR="009D73A6" w:rsidRDefault="009D73A6" w:rsidP="009D73A6">
      <w:pPr>
        <w:widowControl w:val="0"/>
        <w:spacing w:before="120" w:line="276" w:lineRule="auto"/>
        <w:jc w:val="both"/>
        <w:rPr>
          <w:rFonts w:ascii="Century Gothic" w:hAnsi="Century Gothic"/>
          <w:color w:val="000000"/>
          <w:sz w:val="20"/>
          <w:szCs w:val="20"/>
        </w:rPr>
      </w:pPr>
      <w:r>
        <w:rPr>
          <w:rFonts w:ascii="Century Gothic" w:hAnsi="Century Gothic"/>
          <w:color w:val="000000"/>
          <w:sz w:val="20"/>
          <w:szCs w:val="20"/>
        </w:rPr>
        <w:t xml:space="preserve">Per </w:t>
      </w:r>
      <w:r w:rsidR="00753975">
        <w:rPr>
          <w:rFonts w:ascii="Century Gothic" w:hAnsi="Century Gothic"/>
          <w:color w:val="000000"/>
          <w:sz w:val="20"/>
          <w:szCs w:val="20"/>
        </w:rPr>
        <w:t>la rete/articolazione di rete</w:t>
      </w:r>
      <w:r w:rsidR="00EA6A1B">
        <w:rPr>
          <w:rFonts w:ascii="Century Gothic" w:hAnsi="Century Gothic"/>
          <w:color w:val="000000"/>
          <w:sz w:val="20"/>
          <w:szCs w:val="20"/>
        </w:rPr>
        <w:t xml:space="preserve"> </w:t>
      </w:r>
      <w:r w:rsidR="003F7633">
        <w:rPr>
          <w:rFonts w:ascii="Century Gothic" w:hAnsi="Century Gothic"/>
          <w:color w:val="000000"/>
          <w:sz w:val="20"/>
          <w:szCs w:val="20"/>
        </w:rPr>
        <w:lastRenderedPageBreak/>
        <w:t>_________________________________</w:t>
      </w:r>
      <w:r w:rsidR="003D066F">
        <w:rPr>
          <w:rFonts w:ascii="Century Gothic" w:hAnsi="Century Gothic"/>
          <w:color w:val="000000"/>
          <w:sz w:val="20"/>
          <w:szCs w:val="20"/>
        </w:rPr>
        <w:t>______________________________________</w:t>
      </w:r>
      <w:r w:rsidR="003F7633">
        <w:rPr>
          <w:rFonts w:ascii="Century Gothic" w:hAnsi="Century Gothic"/>
          <w:color w:val="000000"/>
          <w:sz w:val="20"/>
          <w:szCs w:val="20"/>
        </w:rPr>
        <w:t>__________</w:t>
      </w:r>
    </w:p>
    <w:p w14:paraId="3DF0912D" w14:textId="77777777" w:rsidR="00DA5D17" w:rsidRDefault="009D73A6">
      <w:pPr>
        <w:rPr>
          <w:rFonts w:ascii="Century Gothic" w:hAnsi="Century Gothic"/>
          <w:color w:val="000000"/>
          <w:sz w:val="20"/>
          <w:szCs w:val="20"/>
        </w:rPr>
      </w:pPr>
      <w:r>
        <w:rPr>
          <w:rFonts w:ascii="Century Gothic" w:hAnsi="Century Gothic"/>
          <w:color w:val="000000"/>
          <w:sz w:val="20"/>
          <w:szCs w:val="20"/>
        </w:rPr>
        <w:t>i</w:t>
      </w:r>
      <w:r w:rsidRPr="00990BC3">
        <w:rPr>
          <w:rFonts w:ascii="Century Gothic" w:hAnsi="Century Gothic"/>
          <w:color w:val="000000"/>
          <w:sz w:val="20"/>
          <w:szCs w:val="20"/>
        </w:rPr>
        <w:t>l Legale Rappresentante p.t.</w:t>
      </w:r>
      <w:r>
        <w:rPr>
          <w:rFonts w:ascii="Century Gothic" w:hAnsi="Century Gothic"/>
          <w:color w:val="000000"/>
          <w:sz w:val="20"/>
          <w:szCs w:val="20"/>
        </w:rPr>
        <w:t xml:space="preserve"> _______________________________________</w:t>
      </w:r>
    </w:p>
    <w:p w14:paraId="50FE4663" w14:textId="77777777" w:rsidR="00E96EF7" w:rsidRDefault="00E96EF7" w:rsidP="0040594B">
      <w:pPr>
        <w:rPr>
          <w:rFonts w:ascii="Century Gothic" w:hAnsi="Century Gothic"/>
          <w:color w:val="000000"/>
          <w:sz w:val="20"/>
          <w:szCs w:val="20"/>
          <w:highlight w:val="yellow"/>
        </w:rPr>
      </w:pPr>
    </w:p>
    <w:p w14:paraId="45DF120A" w14:textId="77777777" w:rsidR="00853987" w:rsidRPr="00B727E3" w:rsidRDefault="00853987" w:rsidP="0040594B">
      <w:pPr>
        <w:rPr>
          <w:rFonts w:ascii="Century Gothic" w:hAnsi="Century Gothic"/>
          <w:b/>
          <w:color w:val="000000"/>
          <w:sz w:val="20"/>
          <w:szCs w:val="20"/>
        </w:rPr>
      </w:pPr>
      <w:r w:rsidRPr="00B727E3">
        <w:rPr>
          <w:rFonts w:ascii="Century Gothic" w:hAnsi="Century Gothic"/>
          <w:b/>
          <w:color w:val="000000"/>
          <w:sz w:val="20"/>
          <w:szCs w:val="20"/>
        </w:rPr>
        <w:t>Approvazione specifica ex artt. 1341 e 1342 codice civile.</w:t>
      </w:r>
    </w:p>
    <w:p w14:paraId="19C3EDD1" w14:textId="77777777" w:rsidR="00853987" w:rsidRPr="00B727E3" w:rsidRDefault="00853987" w:rsidP="0040594B">
      <w:pPr>
        <w:rPr>
          <w:rFonts w:ascii="Century Gothic" w:hAnsi="Century Gothic"/>
          <w:color w:val="000000"/>
          <w:sz w:val="20"/>
          <w:szCs w:val="20"/>
        </w:rPr>
      </w:pPr>
    </w:p>
    <w:p w14:paraId="0C8718C9" w14:textId="77777777" w:rsidR="006F605B" w:rsidRPr="00B727E3" w:rsidRDefault="00E96EF7" w:rsidP="00F265CB">
      <w:pPr>
        <w:spacing w:line="276" w:lineRule="auto"/>
        <w:jc w:val="both"/>
        <w:rPr>
          <w:rFonts w:ascii="Century Gothic" w:hAnsi="Century Gothic"/>
          <w:color w:val="000000"/>
          <w:sz w:val="20"/>
          <w:szCs w:val="20"/>
        </w:rPr>
      </w:pPr>
      <w:r w:rsidRPr="00B727E3">
        <w:rPr>
          <w:rFonts w:ascii="Century Gothic" w:hAnsi="Century Gothic"/>
          <w:color w:val="000000"/>
          <w:sz w:val="20"/>
          <w:szCs w:val="20"/>
        </w:rPr>
        <w:t>Ai sensi e per gli effetti degli artt. 1341 e 1342 del Codice Civile</w:t>
      </w:r>
      <w:r w:rsidR="00F265CB" w:rsidRPr="00B727E3">
        <w:rPr>
          <w:rFonts w:ascii="Century Gothic" w:hAnsi="Century Gothic"/>
          <w:color w:val="000000"/>
          <w:sz w:val="20"/>
          <w:szCs w:val="20"/>
        </w:rPr>
        <w:t xml:space="preserve">, le Parti espressamente concordano ed espressamente approvano per iscritto le </w:t>
      </w:r>
      <w:r w:rsidRPr="00B727E3">
        <w:rPr>
          <w:rFonts w:ascii="Century Gothic" w:hAnsi="Century Gothic"/>
          <w:color w:val="000000"/>
          <w:sz w:val="20"/>
          <w:szCs w:val="20"/>
        </w:rPr>
        <w:t>seguenti clausole:</w:t>
      </w:r>
    </w:p>
    <w:p w14:paraId="509570F2" w14:textId="77777777" w:rsidR="002C7D5C" w:rsidRPr="00D74DE0" w:rsidRDefault="00CD6E01" w:rsidP="005869D5">
      <w:pPr>
        <w:pStyle w:val="Paragrafoelenco"/>
        <w:numPr>
          <w:ilvl w:val="0"/>
          <w:numId w:val="16"/>
        </w:numPr>
        <w:spacing w:line="276" w:lineRule="auto"/>
        <w:rPr>
          <w:rFonts w:ascii="Century Gothic" w:hAnsi="Century Gothic"/>
          <w:color w:val="000000"/>
          <w:sz w:val="20"/>
          <w:szCs w:val="20"/>
        </w:rPr>
      </w:pPr>
      <w:r w:rsidRPr="00D74DE0">
        <w:rPr>
          <w:rFonts w:ascii="Century Gothic" w:hAnsi="Century Gothic"/>
          <w:color w:val="000000"/>
          <w:sz w:val="20"/>
          <w:szCs w:val="20"/>
        </w:rPr>
        <w:t>Art. 1</w:t>
      </w:r>
      <w:r w:rsidR="00C53B8C">
        <w:rPr>
          <w:rFonts w:ascii="Century Gothic" w:hAnsi="Century Gothic"/>
          <w:color w:val="000000"/>
          <w:sz w:val="20"/>
          <w:szCs w:val="20"/>
        </w:rPr>
        <w:t>7</w:t>
      </w:r>
      <w:r w:rsidRPr="00D74DE0">
        <w:rPr>
          <w:rFonts w:ascii="Century Gothic" w:hAnsi="Century Gothic"/>
          <w:color w:val="000000"/>
          <w:sz w:val="20"/>
          <w:szCs w:val="20"/>
        </w:rPr>
        <w:t xml:space="preserve"> “penali”;</w:t>
      </w:r>
    </w:p>
    <w:p w14:paraId="101ACC68" w14:textId="77777777" w:rsidR="00F265CB" w:rsidRPr="00D74DE0" w:rsidRDefault="00CD6E01" w:rsidP="005869D5">
      <w:pPr>
        <w:pStyle w:val="Paragrafoelenco"/>
        <w:numPr>
          <w:ilvl w:val="0"/>
          <w:numId w:val="16"/>
        </w:numPr>
        <w:spacing w:line="276" w:lineRule="auto"/>
        <w:rPr>
          <w:rFonts w:ascii="Century Gothic" w:hAnsi="Century Gothic"/>
          <w:color w:val="000000"/>
          <w:sz w:val="20"/>
          <w:szCs w:val="20"/>
        </w:rPr>
      </w:pPr>
      <w:r w:rsidRPr="00D74DE0">
        <w:rPr>
          <w:rFonts w:ascii="Century Gothic" w:hAnsi="Century Gothic"/>
          <w:color w:val="000000"/>
          <w:sz w:val="20"/>
          <w:szCs w:val="20"/>
        </w:rPr>
        <w:t>Art. 1</w:t>
      </w:r>
      <w:r w:rsidR="00C53B8C">
        <w:rPr>
          <w:rFonts w:ascii="Century Gothic" w:hAnsi="Century Gothic"/>
          <w:color w:val="000000"/>
          <w:sz w:val="20"/>
          <w:szCs w:val="20"/>
        </w:rPr>
        <w:t>8</w:t>
      </w:r>
      <w:r w:rsidRPr="00D74DE0">
        <w:rPr>
          <w:rFonts w:ascii="Century Gothic" w:hAnsi="Century Gothic"/>
          <w:color w:val="000000"/>
          <w:sz w:val="20"/>
          <w:szCs w:val="20"/>
        </w:rPr>
        <w:t xml:space="preserve"> “ipotesi di attivazione della clausola risolutiva espressa”;</w:t>
      </w:r>
    </w:p>
    <w:p w14:paraId="6F20791C" w14:textId="484E0F73" w:rsidR="00F265CB" w:rsidRPr="00D74DE0" w:rsidRDefault="00CD6E01" w:rsidP="005869D5">
      <w:pPr>
        <w:pStyle w:val="Paragrafoelenco"/>
        <w:numPr>
          <w:ilvl w:val="0"/>
          <w:numId w:val="16"/>
        </w:numPr>
        <w:spacing w:line="276" w:lineRule="auto"/>
        <w:rPr>
          <w:rFonts w:ascii="Century Gothic" w:hAnsi="Century Gothic"/>
          <w:color w:val="000000"/>
          <w:sz w:val="20"/>
          <w:szCs w:val="20"/>
        </w:rPr>
      </w:pPr>
      <w:r w:rsidRPr="00D74DE0">
        <w:rPr>
          <w:rFonts w:ascii="Century Gothic" w:hAnsi="Century Gothic"/>
          <w:color w:val="000000"/>
          <w:sz w:val="20"/>
          <w:szCs w:val="20"/>
        </w:rPr>
        <w:t>Art. 1</w:t>
      </w:r>
      <w:r w:rsidR="00C53B8C">
        <w:rPr>
          <w:rFonts w:ascii="Century Gothic" w:hAnsi="Century Gothic"/>
          <w:color w:val="000000"/>
          <w:sz w:val="20"/>
          <w:szCs w:val="20"/>
        </w:rPr>
        <w:t>9</w:t>
      </w:r>
      <w:r w:rsidRPr="00D74DE0">
        <w:rPr>
          <w:rFonts w:ascii="Century Gothic" w:hAnsi="Century Gothic"/>
          <w:color w:val="000000"/>
          <w:sz w:val="20"/>
          <w:szCs w:val="20"/>
        </w:rPr>
        <w:t xml:space="preserve">“recesso dal </w:t>
      </w:r>
      <w:r w:rsidR="00DB7CED">
        <w:rPr>
          <w:rFonts w:ascii="Century Gothic" w:hAnsi="Century Gothic"/>
          <w:color w:val="000000"/>
          <w:sz w:val="20"/>
          <w:szCs w:val="20"/>
        </w:rPr>
        <w:t xml:space="preserve">contratto </w:t>
      </w:r>
      <w:r w:rsidR="009E6272">
        <w:rPr>
          <w:rFonts w:ascii="Century Gothic" w:hAnsi="Century Gothic"/>
          <w:color w:val="000000"/>
          <w:sz w:val="20"/>
          <w:szCs w:val="20"/>
        </w:rPr>
        <w:t>e cancellazione dall’elenco</w:t>
      </w:r>
      <w:r w:rsidRPr="00D74DE0">
        <w:rPr>
          <w:rFonts w:ascii="Century Gothic" w:hAnsi="Century Gothic"/>
          <w:color w:val="000000"/>
          <w:sz w:val="20"/>
          <w:szCs w:val="20"/>
        </w:rPr>
        <w:t>”;</w:t>
      </w:r>
    </w:p>
    <w:p w14:paraId="4BD32460" w14:textId="77777777" w:rsidR="00F265CB" w:rsidRPr="00D74DE0" w:rsidRDefault="00CD6E01" w:rsidP="005869D5">
      <w:pPr>
        <w:pStyle w:val="Paragrafoelenco"/>
        <w:numPr>
          <w:ilvl w:val="0"/>
          <w:numId w:val="16"/>
        </w:numPr>
        <w:spacing w:line="276" w:lineRule="auto"/>
        <w:rPr>
          <w:rFonts w:ascii="Century Gothic" w:hAnsi="Century Gothic"/>
          <w:color w:val="000000"/>
          <w:sz w:val="20"/>
          <w:szCs w:val="20"/>
        </w:rPr>
      </w:pPr>
      <w:r w:rsidRPr="00D74DE0">
        <w:rPr>
          <w:rFonts w:ascii="Century Gothic" w:hAnsi="Century Gothic"/>
          <w:color w:val="000000"/>
          <w:sz w:val="20"/>
          <w:szCs w:val="20"/>
        </w:rPr>
        <w:t>Art. 2</w:t>
      </w:r>
      <w:r w:rsidR="00C53B8C">
        <w:rPr>
          <w:rFonts w:ascii="Century Gothic" w:hAnsi="Century Gothic"/>
          <w:color w:val="000000"/>
          <w:sz w:val="20"/>
          <w:szCs w:val="20"/>
        </w:rPr>
        <w:t>1</w:t>
      </w:r>
      <w:r w:rsidRPr="00D74DE0">
        <w:rPr>
          <w:rFonts w:ascii="Century Gothic" w:hAnsi="Century Gothic"/>
          <w:color w:val="000000"/>
          <w:sz w:val="20"/>
          <w:szCs w:val="20"/>
        </w:rPr>
        <w:t xml:space="preserve"> “controversie”.</w:t>
      </w:r>
    </w:p>
    <w:p w14:paraId="7E2764CB" w14:textId="77777777" w:rsidR="00E96EF7" w:rsidRPr="00B727E3" w:rsidRDefault="00E96EF7" w:rsidP="0040594B">
      <w:pPr>
        <w:rPr>
          <w:rFonts w:ascii="Century Gothic" w:hAnsi="Century Gothic"/>
          <w:color w:val="000000"/>
          <w:sz w:val="20"/>
          <w:szCs w:val="20"/>
        </w:rPr>
      </w:pPr>
    </w:p>
    <w:p w14:paraId="4852AB7E" w14:textId="77777777" w:rsidR="00982A58" w:rsidRDefault="00753BC8" w:rsidP="00982A58">
      <w:pPr>
        <w:spacing w:line="276" w:lineRule="auto"/>
        <w:rPr>
          <w:rFonts w:ascii="Century Gothic" w:hAnsi="Century Gothic"/>
          <w:color w:val="000000"/>
          <w:sz w:val="20"/>
          <w:szCs w:val="20"/>
        </w:rPr>
      </w:pPr>
      <w:r>
        <w:rPr>
          <w:rFonts w:ascii="Century Gothic" w:hAnsi="Century Gothic"/>
          <w:color w:val="000000"/>
          <w:sz w:val="20"/>
          <w:szCs w:val="20"/>
        </w:rPr>
        <w:t>Milano,</w:t>
      </w:r>
    </w:p>
    <w:p w14:paraId="2689E268" w14:textId="77777777" w:rsidR="00982A58" w:rsidRDefault="00982A58" w:rsidP="00982A58">
      <w:pPr>
        <w:spacing w:line="276" w:lineRule="auto"/>
        <w:rPr>
          <w:rFonts w:ascii="Century Gothic" w:hAnsi="Century Gothic"/>
          <w:color w:val="000000"/>
          <w:sz w:val="20"/>
          <w:szCs w:val="20"/>
        </w:rPr>
      </w:pPr>
      <w:r w:rsidRPr="00B727E3">
        <w:rPr>
          <w:rFonts w:ascii="Century Gothic" w:hAnsi="Century Gothic"/>
          <w:color w:val="000000"/>
          <w:sz w:val="20"/>
          <w:szCs w:val="20"/>
        </w:rPr>
        <w:t>Data della sottoscrizione digitale</w:t>
      </w:r>
    </w:p>
    <w:p w14:paraId="12BF7D43" w14:textId="77777777" w:rsidR="00853987" w:rsidRDefault="00853987" w:rsidP="00853987">
      <w:pPr>
        <w:widowControl w:val="0"/>
        <w:spacing w:before="120" w:line="276" w:lineRule="auto"/>
        <w:jc w:val="both"/>
        <w:rPr>
          <w:rFonts w:ascii="Century Gothic" w:hAnsi="Century Gothic"/>
          <w:color w:val="000000"/>
          <w:sz w:val="20"/>
          <w:szCs w:val="20"/>
        </w:rPr>
      </w:pPr>
      <w:r>
        <w:rPr>
          <w:rFonts w:ascii="Century Gothic" w:hAnsi="Century Gothic"/>
          <w:color w:val="000000"/>
          <w:sz w:val="20"/>
          <w:szCs w:val="20"/>
        </w:rPr>
        <w:t>Per l’</w:t>
      </w:r>
      <w:r w:rsidR="006B4B35">
        <w:rPr>
          <w:rFonts w:ascii="Century Gothic" w:hAnsi="Century Gothic"/>
          <w:color w:val="000000"/>
          <w:sz w:val="20"/>
          <w:szCs w:val="20"/>
        </w:rPr>
        <w:t xml:space="preserve">Agenzia </w:t>
      </w:r>
      <w:r w:rsidR="004F4442">
        <w:rPr>
          <w:rFonts w:ascii="Century Gothic" w:hAnsi="Century Gothic"/>
          <w:color w:val="000000"/>
          <w:sz w:val="20"/>
          <w:szCs w:val="20"/>
        </w:rPr>
        <w:t>Regionale</w:t>
      </w:r>
      <w:r>
        <w:rPr>
          <w:rFonts w:ascii="Century Gothic" w:hAnsi="Century Gothic"/>
          <w:color w:val="000000"/>
          <w:sz w:val="20"/>
          <w:szCs w:val="20"/>
        </w:rPr>
        <w:t xml:space="preserve"> Emergenza Urgenza (AREU)</w:t>
      </w:r>
    </w:p>
    <w:p w14:paraId="57351FC5" w14:textId="77777777" w:rsidR="00853987" w:rsidRPr="00990BC3" w:rsidRDefault="00853987" w:rsidP="00853987">
      <w:pPr>
        <w:widowControl w:val="0"/>
        <w:spacing w:before="120" w:line="276" w:lineRule="auto"/>
        <w:jc w:val="both"/>
        <w:rPr>
          <w:rFonts w:ascii="Century Gothic" w:hAnsi="Century Gothic"/>
          <w:color w:val="000000"/>
          <w:sz w:val="20"/>
          <w:szCs w:val="20"/>
        </w:rPr>
      </w:pPr>
      <w:r>
        <w:rPr>
          <w:rFonts w:ascii="Century Gothic" w:hAnsi="Century Gothic"/>
          <w:color w:val="000000"/>
          <w:sz w:val="20"/>
          <w:szCs w:val="20"/>
        </w:rPr>
        <w:t>i</w:t>
      </w:r>
      <w:r w:rsidRPr="00990BC3">
        <w:rPr>
          <w:rFonts w:ascii="Century Gothic" w:hAnsi="Century Gothic"/>
          <w:color w:val="000000"/>
          <w:sz w:val="20"/>
          <w:szCs w:val="20"/>
        </w:rPr>
        <w:t>l Direttore Generale p.t.</w:t>
      </w:r>
      <w:r>
        <w:rPr>
          <w:rFonts w:ascii="Century Gothic" w:hAnsi="Century Gothic"/>
          <w:color w:val="000000"/>
          <w:sz w:val="20"/>
          <w:szCs w:val="20"/>
        </w:rPr>
        <w:t xml:space="preserve"> _______________________________________</w:t>
      </w:r>
    </w:p>
    <w:p w14:paraId="2C10BDC1" w14:textId="7D72D950" w:rsidR="00853987" w:rsidRDefault="00853987" w:rsidP="00853987">
      <w:pPr>
        <w:widowControl w:val="0"/>
        <w:spacing w:before="120" w:line="276" w:lineRule="auto"/>
        <w:jc w:val="both"/>
        <w:rPr>
          <w:rFonts w:ascii="Century Gothic" w:hAnsi="Century Gothic"/>
          <w:color w:val="000000"/>
          <w:sz w:val="20"/>
          <w:szCs w:val="20"/>
        </w:rPr>
      </w:pPr>
      <w:r>
        <w:rPr>
          <w:rFonts w:ascii="Century Gothic" w:hAnsi="Century Gothic"/>
          <w:color w:val="000000"/>
          <w:sz w:val="20"/>
          <w:szCs w:val="20"/>
        </w:rPr>
        <w:t xml:space="preserve">Per </w:t>
      </w:r>
      <w:r w:rsidR="00753975">
        <w:rPr>
          <w:rFonts w:ascii="Century Gothic" w:hAnsi="Century Gothic"/>
          <w:color w:val="000000"/>
          <w:sz w:val="20"/>
          <w:szCs w:val="20"/>
        </w:rPr>
        <w:t>la rete/articolazione di rete</w:t>
      </w:r>
      <w:r w:rsidR="00EA6A1B">
        <w:rPr>
          <w:rFonts w:ascii="Century Gothic" w:hAnsi="Century Gothic"/>
          <w:color w:val="000000"/>
          <w:sz w:val="20"/>
          <w:szCs w:val="20"/>
        </w:rPr>
        <w:t xml:space="preserve"> </w:t>
      </w:r>
      <w:r w:rsidR="00E813AE">
        <w:rPr>
          <w:rFonts w:ascii="Century Gothic" w:hAnsi="Century Gothic"/>
          <w:color w:val="000000"/>
          <w:sz w:val="20"/>
          <w:szCs w:val="20"/>
        </w:rPr>
        <w:t>(ovvero soggetti delegati)</w:t>
      </w:r>
      <w:r>
        <w:rPr>
          <w:rFonts w:ascii="Century Gothic" w:hAnsi="Century Gothic"/>
          <w:color w:val="000000"/>
          <w:sz w:val="20"/>
          <w:szCs w:val="20"/>
        </w:rPr>
        <w:t xml:space="preserve"> ___________________________________________</w:t>
      </w:r>
    </w:p>
    <w:p w14:paraId="194C7240" w14:textId="13BC2DFF" w:rsidR="00CC10E2" w:rsidRDefault="00853987" w:rsidP="00853987">
      <w:pPr>
        <w:rPr>
          <w:rFonts w:ascii="Century Gothic" w:hAnsi="Century Gothic"/>
          <w:color w:val="000000"/>
          <w:sz w:val="20"/>
          <w:szCs w:val="20"/>
        </w:rPr>
      </w:pPr>
      <w:r>
        <w:rPr>
          <w:rFonts w:ascii="Century Gothic" w:hAnsi="Century Gothic"/>
          <w:color w:val="000000"/>
          <w:sz w:val="20"/>
          <w:szCs w:val="20"/>
        </w:rPr>
        <w:t>i</w:t>
      </w:r>
      <w:r w:rsidRPr="00990BC3">
        <w:rPr>
          <w:rFonts w:ascii="Century Gothic" w:hAnsi="Century Gothic"/>
          <w:color w:val="000000"/>
          <w:sz w:val="20"/>
          <w:szCs w:val="20"/>
        </w:rPr>
        <w:t>l Legale Rappresentante p.t.</w:t>
      </w:r>
      <w:r>
        <w:rPr>
          <w:rFonts w:ascii="Century Gothic" w:hAnsi="Century Gothic"/>
          <w:color w:val="000000"/>
          <w:sz w:val="20"/>
          <w:szCs w:val="20"/>
        </w:rPr>
        <w:t xml:space="preserve"> _______________________________________</w:t>
      </w:r>
    </w:p>
    <w:p w14:paraId="39BADAC7" w14:textId="77777777" w:rsidR="00CC10E2" w:rsidRPr="00CC10E2" w:rsidRDefault="00CC10E2" w:rsidP="00CC10E2">
      <w:pPr>
        <w:rPr>
          <w:rFonts w:ascii="Century Gothic" w:hAnsi="Century Gothic"/>
          <w:sz w:val="20"/>
          <w:szCs w:val="20"/>
        </w:rPr>
      </w:pPr>
    </w:p>
    <w:p w14:paraId="3D56DDCA" w14:textId="77777777" w:rsidR="00CC10E2" w:rsidRPr="00CC10E2" w:rsidRDefault="00CC10E2" w:rsidP="00CC10E2">
      <w:pPr>
        <w:rPr>
          <w:rFonts w:ascii="Century Gothic" w:hAnsi="Century Gothic"/>
          <w:sz w:val="20"/>
          <w:szCs w:val="20"/>
        </w:rPr>
      </w:pPr>
    </w:p>
    <w:p w14:paraId="0CCD4EDC" w14:textId="77777777" w:rsidR="00CC10E2" w:rsidRPr="00CC10E2" w:rsidRDefault="00CC10E2" w:rsidP="00CC10E2">
      <w:pPr>
        <w:rPr>
          <w:rFonts w:ascii="Century Gothic" w:hAnsi="Century Gothic"/>
          <w:sz w:val="20"/>
          <w:szCs w:val="20"/>
        </w:rPr>
      </w:pPr>
    </w:p>
    <w:p w14:paraId="12146C4B" w14:textId="77777777" w:rsidR="00CC10E2" w:rsidRPr="00CC10E2" w:rsidRDefault="00CC10E2" w:rsidP="00CC10E2">
      <w:pPr>
        <w:rPr>
          <w:rFonts w:ascii="Century Gothic" w:hAnsi="Century Gothic"/>
          <w:sz w:val="20"/>
          <w:szCs w:val="20"/>
        </w:rPr>
      </w:pPr>
    </w:p>
    <w:p w14:paraId="5AA4225A" w14:textId="77777777" w:rsidR="00CC10E2" w:rsidRPr="00CC10E2" w:rsidRDefault="00CC10E2" w:rsidP="00CC10E2">
      <w:pPr>
        <w:rPr>
          <w:rFonts w:ascii="Century Gothic" w:hAnsi="Century Gothic"/>
          <w:sz w:val="20"/>
          <w:szCs w:val="20"/>
        </w:rPr>
      </w:pPr>
    </w:p>
    <w:p w14:paraId="13BF9A50" w14:textId="77777777" w:rsidR="00CC10E2" w:rsidRPr="00CC10E2" w:rsidRDefault="00CC10E2" w:rsidP="00CC10E2">
      <w:pPr>
        <w:rPr>
          <w:rFonts w:ascii="Century Gothic" w:hAnsi="Century Gothic"/>
          <w:sz w:val="20"/>
          <w:szCs w:val="20"/>
        </w:rPr>
      </w:pPr>
    </w:p>
    <w:p w14:paraId="353D56E5" w14:textId="388FB2A6" w:rsidR="00354E50" w:rsidRPr="00CC10E2" w:rsidRDefault="00CC10E2" w:rsidP="00CC10E2">
      <w:pPr>
        <w:tabs>
          <w:tab w:val="left" w:pos="3920"/>
        </w:tabs>
        <w:rPr>
          <w:rFonts w:ascii="Century Gothic" w:hAnsi="Century Gothic"/>
          <w:sz w:val="20"/>
          <w:szCs w:val="20"/>
        </w:rPr>
      </w:pPr>
      <w:r>
        <w:rPr>
          <w:rFonts w:ascii="Century Gothic" w:hAnsi="Century Gothic"/>
          <w:sz w:val="20"/>
          <w:szCs w:val="20"/>
        </w:rPr>
        <w:tab/>
      </w:r>
    </w:p>
    <w:sectPr w:rsidR="00354E50" w:rsidRPr="00CC10E2" w:rsidSect="002F30D6">
      <w:headerReference w:type="default" r:id="rId9"/>
      <w:footerReference w:type="default" r:id="rId10"/>
      <w:pgSz w:w="11905" w:h="16837"/>
      <w:pgMar w:top="2552" w:right="1134" w:bottom="2552" w:left="1276" w:header="709"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39987" w14:textId="77777777" w:rsidR="00CD2CA7" w:rsidRDefault="00CD2CA7">
      <w:r>
        <w:separator/>
      </w:r>
    </w:p>
  </w:endnote>
  <w:endnote w:type="continuationSeparator" w:id="0">
    <w:p w14:paraId="32B34AB0" w14:textId="77777777" w:rsidR="00CD2CA7" w:rsidRDefault="00CD2C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7188756"/>
      <w:docPartObj>
        <w:docPartGallery w:val="Page Numbers (Bottom of Page)"/>
        <w:docPartUnique/>
      </w:docPartObj>
    </w:sdtPr>
    <w:sdtEndPr/>
    <w:sdtContent>
      <w:sdt>
        <w:sdtPr>
          <w:id w:val="-1769616900"/>
          <w:docPartObj>
            <w:docPartGallery w:val="Page Numbers (Top of Page)"/>
            <w:docPartUnique/>
          </w:docPartObj>
        </w:sdtPr>
        <w:sdtEndPr/>
        <w:sdtContent>
          <w:p w14:paraId="52773B7D" w14:textId="7130190A" w:rsidR="00240BF7" w:rsidRDefault="00240BF7">
            <w:pPr>
              <w:pStyle w:val="Pidipagina"/>
              <w:jc w:val="right"/>
            </w:pPr>
            <w:r w:rsidRPr="00240BF7">
              <w:rPr>
                <w:rFonts w:ascii="Century Gothic" w:hAnsi="Century Gothic"/>
                <w:sz w:val="22"/>
                <w:szCs w:val="22"/>
              </w:rPr>
              <w:t xml:space="preserve">Pag. </w:t>
            </w:r>
            <w:r w:rsidRPr="00240BF7">
              <w:rPr>
                <w:rFonts w:ascii="Century Gothic" w:hAnsi="Century Gothic"/>
                <w:b/>
                <w:bCs/>
                <w:sz w:val="22"/>
                <w:szCs w:val="22"/>
              </w:rPr>
              <w:fldChar w:fldCharType="begin"/>
            </w:r>
            <w:r w:rsidRPr="00240BF7">
              <w:rPr>
                <w:rFonts w:ascii="Century Gothic" w:hAnsi="Century Gothic"/>
                <w:b/>
                <w:bCs/>
                <w:sz w:val="22"/>
                <w:szCs w:val="22"/>
              </w:rPr>
              <w:instrText>PAGE</w:instrText>
            </w:r>
            <w:r w:rsidRPr="00240BF7">
              <w:rPr>
                <w:rFonts w:ascii="Century Gothic" w:hAnsi="Century Gothic"/>
                <w:b/>
                <w:bCs/>
                <w:sz w:val="22"/>
                <w:szCs w:val="22"/>
              </w:rPr>
              <w:fldChar w:fldCharType="separate"/>
            </w:r>
            <w:r w:rsidR="009E6272">
              <w:rPr>
                <w:rFonts w:ascii="Century Gothic" w:hAnsi="Century Gothic"/>
                <w:b/>
                <w:bCs/>
                <w:noProof/>
                <w:sz w:val="22"/>
                <w:szCs w:val="22"/>
              </w:rPr>
              <w:t>24</w:t>
            </w:r>
            <w:r w:rsidRPr="00240BF7">
              <w:rPr>
                <w:rFonts w:ascii="Century Gothic" w:hAnsi="Century Gothic"/>
                <w:b/>
                <w:bCs/>
                <w:sz w:val="22"/>
                <w:szCs w:val="22"/>
              </w:rPr>
              <w:fldChar w:fldCharType="end"/>
            </w:r>
            <w:r w:rsidRPr="00240BF7">
              <w:rPr>
                <w:rFonts w:ascii="Century Gothic" w:hAnsi="Century Gothic"/>
                <w:sz w:val="22"/>
                <w:szCs w:val="22"/>
              </w:rPr>
              <w:t xml:space="preserve"> a </w:t>
            </w:r>
            <w:r w:rsidRPr="00240BF7">
              <w:rPr>
                <w:rFonts w:ascii="Century Gothic" w:hAnsi="Century Gothic"/>
                <w:b/>
                <w:bCs/>
                <w:sz w:val="22"/>
                <w:szCs w:val="22"/>
              </w:rPr>
              <w:fldChar w:fldCharType="begin"/>
            </w:r>
            <w:r w:rsidRPr="00240BF7">
              <w:rPr>
                <w:rFonts w:ascii="Century Gothic" w:hAnsi="Century Gothic"/>
                <w:b/>
                <w:bCs/>
                <w:sz w:val="22"/>
                <w:szCs w:val="22"/>
              </w:rPr>
              <w:instrText>NUMPAGES</w:instrText>
            </w:r>
            <w:r w:rsidRPr="00240BF7">
              <w:rPr>
                <w:rFonts w:ascii="Century Gothic" w:hAnsi="Century Gothic"/>
                <w:b/>
                <w:bCs/>
                <w:sz w:val="22"/>
                <w:szCs w:val="22"/>
              </w:rPr>
              <w:fldChar w:fldCharType="separate"/>
            </w:r>
            <w:r w:rsidR="009E6272">
              <w:rPr>
                <w:rFonts w:ascii="Century Gothic" w:hAnsi="Century Gothic"/>
                <w:b/>
                <w:bCs/>
                <w:noProof/>
                <w:sz w:val="22"/>
                <w:szCs w:val="22"/>
              </w:rPr>
              <w:t>25</w:t>
            </w:r>
            <w:r w:rsidRPr="00240BF7">
              <w:rPr>
                <w:rFonts w:ascii="Century Gothic" w:hAnsi="Century Gothic"/>
                <w:b/>
                <w:bCs/>
                <w:sz w:val="22"/>
                <w:szCs w:val="22"/>
              </w:rPr>
              <w:fldChar w:fldCharType="end"/>
            </w:r>
          </w:p>
        </w:sdtContent>
      </w:sdt>
    </w:sdtContent>
  </w:sdt>
  <w:p w14:paraId="6D887628" w14:textId="1BC793A1" w:rsidR="009728F5" w:rsidRDefault="009728F5">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B1920" w14:textId="77777777" w:rsidR="00CD2CA7" w:rsidRDefault="00CD2CA7">
      <w:r>
        <w:separator/>
      </w:r>
    </w:p>
  </w:footnote>
  <w:footnote w:type="continuationSeparator" w:id="0">
    <w:p w14:paraId="0EF52216" w14:textId="77777777" w:rsidR="00CD2CA7" w:rsidRDefault="00CD2C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313E0" w14:textId="7CF224C7" w:rsidR="009728F5" w:rsidRDefault="009728F5" w:rsidP="00651526">
    <w:pPr>
      <w:pStyle w:val="Intestazione"/>
      <w:tabs>
        <w:tab w:val="clear" w:pos="9637"/>
        <w:tab w:val="right" w:pos="9356"/>
      </w:tabs>
    </w:pPr>
  </w:p>
  <w:p w14:paraId="1F9E64A6" w14:textId="77777777" w:rsidR="009728F5" w:rsidRDefault="009728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bullet"/>
      <w:pStyle w:val="Titolo1"/>
      <w:lvlText w:val=""/>
      <w:lvlJc w:val="left"/>
      <w:pPr>
        <w:tabs>
          <w:tab w:val="num" w:pos="717"/>
        </w:tabs>
        <w:ind w:left="717" w:hanging="357"/>
      </w:pPr>
      <w:rPr>
        <w:rFonts w:ascii="Wingdings" w:hAnsi="Wingdings"/>
      </w:rPr>
    </w:lvl>
  </w:abstractNum>
  <w:abstractNum w:abstractNumId="1" w15:restartNumberingAfterBreak="0">
    <w:nsid w:val="00000002"/>
    <w:multiLevelType w:val="multilevel"/>
    <w:tmpl w:val="C9160F76"/>
    <w:name w:val="WW8Num2"/>
    <w:lvl w:ilvl="0">
      <w:start w:val="1"/>
      <w:numFmt w:val="lowerLetter"/>
      <w:lvlText w:val="%1)"/>
      <w:lvlJc w:val="left"/>
      <w:pPr>
        <w:tabs>
          <w:tab w:val="num" w:pos="360"/>
        </w:tabs>
        <w:ind w:left="360" w:hanging="360"/>
      </w:pPr>
      <w:rPr>
        <w:strike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3"/>
    <w:multiLevelType w:val="multilevel"/>
    <w:tmpl w:val="CB4234AC"/>
    <w:name w:val="WW8Num3"/>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348"/>
        </w:tabs>
        <w:ind w:left="348" w:hanging="360"/>
      </w:pPr>
      <w:rPr>
        <w:rFonts w:hint="default"/>
      </w:rPr>
    </w:lvl>
    <w:lvl w:ilvl="2">
      <w:start w:val="1"/>
      <w:numFmt w:val="lowerLetter"/>
      <w:lvlText w:val="%3)"/>
      <w:lvlJc w:val="left"/>
      <w:pPr>
        <w:tabs>
          <w:tab w:val="num" w:pos="2328"/>
        </w:tabs>
        <w:ind w:left="2328" w:hanging="360"/>
      </w:pPr>
      <w:rPr>
        <w:rFonts w:hint="default"/>
      </w:rPr>
    </w:lvl>
    <w:lvl w:ilvl="3">
      <w:start w:val="1"/>
      <w:numFmt w:val="decimal"/>
      <w:lvlText w:val="%4."/>
      <w:lvlJc w:val="left"/>
      <w:pPr>
        <w:tabs>
          <w:tab w:val="num" w:pos="2868"/>
        </w:tabs>
        <w:ind w:left="2868" w:hanging="360"/>
      </w:pPr>
      <w:rPr>
        <w:rFonts w:hint="default"/>
      </w:rPr>
    </w:lvl>
    <w:lvl w:ilvl="4">
      <w:start w:val="1"/>
      <w:numFmt w:val="lowerLetter"/>
      <w:lvlText w:val="%5."/>
      <w:lvlJc w:val="left"/>
      <w:pPr>
        <w:tabs>
          <w:tab w:val="num" w:pos="3588"/>
        </w:tabs>
        <w:ind w:left="3588" w:hanging="360"/>
      </w:pPr>
      <w:rPr>
        <w:rFonts w:hint="default"/>
      </w:rPr>
    </w:lvl>
    <w:lvl w:ilvl="5">
      <w:start w:val="1"/>
      <w:numFmt w:val="lowerRoman"/>
      <w:lvlText w:val="%6."/>
      <w:lvlJc w:val="left"/>
      <w:pPr>
        <w:tabs>
          <w:tab w:val="num" w:pos="4308"/>
        </w:tabs>
        <w:ind w:left="4308" w:hanging="180"/>
      </w:pPr>
      <w:rPr>
        <w:rFonts w:hint="default"/>
      </w:rPr>
    </w:lvl>
    <w:lvl w:ilvl="6">
      <w:start w:val="1"/>
      <w:numFmt w:val="decimal"/>
      <w:lvlText w:val="%7."/>
      <w:lvlJc w:val="left"/>
      <w:pPr>
        <w:tabs>
          <w:tab w:val="num" w:pos="5028"/>
        </w:tabs>
        <w:ind w:left="5028" w:hanging="360"/>
      </w:pPr>
      <w:rPr>
        <w:rFonts w:hint="default"/>
      </w:rPr>
    </w:lvl>
    <w:lvl w:ilvl="7">
      <w:start w:val="1"/>
      <w:numFmt w:val="lowerLetter"/>
      <w:lvlText w:val="%8."/>
      <w:lvlJc w:val="left"/>
      <w:pPr>
        <w:tabs>
          <w:tab w:val="num" w:pos="5748"/>
        </w:tabs>
        <w:ind w:left="5748" w:hanging="360"/>
      </w:pPr>
      <w:rPr>
        <w:rFonts w:hint="default"/>
      </w:rPr>
    </w:lvl>
    <w:lvl w:ilvl="8">
      <w:start w:val="1"/>
      <w:numFmt w:val="lowerRoman"/>
      <w:lvlText w:val="%9."/>
      <w:lvlJc w:val="left"/>
      <w:pPr>
        <w:tabs>
          <w:tab w:val="num" w:pos="6468"/>
        </w:tabs>
        <w:ind w:left="6468" w:hanging="180"/>
      </w:pPr>
      <w:rPr>
        <w:rFonts w:hint="default"/>
      </w:rPr>
    </w:lvl>
  </w:abstractNum>
  <w:abstractNum w:abstractNumId="3" w15:restartNumberingAfterBreak="0">
    <w:nsid w:val="00000004"/>
    <w:multiLevelType w:val="singleLevel"/>
    <w:tmpl w:val="00000004"/>
    <w:name w:val="WW8Num4"/>
    <w:lvl w:ilvl="0">
      <w:start w:val="1"/>
      <w:numFmt w:val="bullet"/>
      <w:lvlText w:val=""/>
      <w:lvlJc w:val="left"/>
      <w:pPr>
        <w:tabs>
          <w:tab w:val="num" w:pos="717"/>
        </w:tabs>
        <w:ind w:left="717" w:hanging="357"/>
      </w:pPr>
      <w:rPr>
        <w:rFonts w:ascii="Wingdings" w:hAnsi="Wingdings"/>
      </w:rPr>
    </w:lvl>
  </w:abstractNum>
  <w:abstractNum w:abstractNumId="4" w15:restartNumberingAfterBreak="0">
    <w:nsid w:val="00000005"/>
    <w:multiLevelType w:val="singleLevel"/>
    <w:tmpl w:val="00000005"/>
    <w:name w:val="WW8Num5"/>
    <w:lvl w:ilvl="0">
      <w:start w:val="1"/>
      <w:numFmt w:val="bullet"/>
      <w:lvlText w:val=""/>
      <w:lvlJc w:val="left"/>
      <w:pPr>
        <w:tabs>
          <w:tab w:val="num" w:pos="717"/>
        </w:tabs>
        <w:ind w:left="717" w:hanging="357"/>
      </w:pPr>
      <w:rPr>
        <w:rFonts w:ascii="Wingdings" w:hAnsi="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 w15:restartNumberingAfterBreak="0">
    <w:nsid w:val="00000009"/>
    <w:multiLevelType w:val="singleLevel"/>
    <w:tmpl w:val="17C0811C"/>
    <w:name w:val="WW8Num9"/>
    <w:lvl w:ilvl="0">
      <w:start w:val="1"/>
      <w:numFmt w:val="lowerLetter"/>
      <w:lvlText w:val="%1)"/>
      <w:lvlJc w:val="left"/>
      <w:pPr>
        <w:tabs>
          <w:tab w:val="num" w:pos="360"/>
        </w:tabs>
        <w:ind w:left="360" w:hanging="360"/>
      </w:pPr>
      <w:rPr>
        <w:color w:val="auto"/>
      </w:rPr>
    </w:lvl>
  </w:abstractNum>
  <w:abstractNum w:abstractNumId="7"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rPr>
    </w:lvl>
  </w:abstractNum>
  <w:abstractNum w:abstractNumId="8"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Wingdings" w:hAnsi="Wingdings"/>
      </w:rPr>
    </w:lvl>
  </w:abstractNum>
  <w:abstractNum w:abstractNumId="9"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0277511C"/>
    <w:multiLevelType w:val="hybridMultilevel"/>
    <w:tmpl w:val="F47A6C3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9E94E34"/>
    <w:multiLevelType w:val="hybridMultilevel"/>
    <w:tmpl w:val="AA6456D6"/>
    <w:lvl w:ilvl="0" w:tplc="04100001">
      <w:start w:val="1"/>
      <w:numFmt w:val="bullet"/>
      <w:lvlText w:val=""/>
      <w:lvlJc w:val="left"/>
      <w:pPr>
        <w:ind w:left="1125" w:hanging="360"/>
      </w:pPr>
      <w:rPr>
        <w:rFonts w:ascii="Symbol" w:hAnsi="Symbol"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12" w15:restartNumberingAfterBreak="0">
    <w:nsid w:val="0E894022"/>
    <w:multiLevelType w:val="hybridMultilevel"/>
    <w:tmpl w:val="32B46A28"/>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11076A8C"/>
    <w:multiLevelType w:val="multilevel"/>
    <w:tmpl w:val="06740446"/>
    <w:lvl w:ilvl="0">
      <w:start w:val="1"/>
      <w:numFmt w:val="lowerLetter"/>
      <w:lvlText w:val="%1)"/>
      <w:lvlJc w:val="left"/>
      <w:pPr>
        <w:tabs>
          <w:tab w:val="num" w:pos="348"/>
        </w:tabs>
        <w:ind w:left="348" w:hanging="360"/>
      </w:pPr>
      <w:rPr>
        <w:rFonts w:hint="default"/>
      </w:rPr>
    </w:lvl>
    <w:lvl w:ilvl="1">
      <w:start w:val="1"/>
      <w:numFmt w:val="lowerLetter"/>
      <w:lvlText w:val="%2)"/>
      <w:lvlJc w:val="left"/>
      <w:pPr>
        <w:tabs>
          <w:tab w:val="num" w:pos="348"/>
        </w:tabs>
        <w:ind w:left="348" w:hanging="360"/>
      </w:pPr>
      <w:rPr>
        <w:rFonts w:hint="default"/>
        <w:strike w:val="0"/>
      </w:rPr>
    </w:lvl>
    <w:lvl w:ilvl="2">
      <w:start w:val="1"/>
      <w:numFmt w:val="lowerLetter"/>
      <w:lvlText w:val="%3)"/>
      <w:lvlJc w:val="left"/>
      <w:pPr>
        <w:tabs>
          <w:tab w:val="num" w:pos="2328"/>
        </w:tabs>
        <w:ind w:left="2328" w:hanging="360"/>
      </w:pPr>
      <w:rPr>
        <w:rFonts w:hint="default"/>
      </w:rPr>
    </w:lvl>
    <w:lvl w:ilvl="3">
      <w:start w:val="1"/>
      <w:numFmt w:val="decimal"/>
      <w:lvlText w:val="%4."/>
      <w:lvlJc w:val="left"/>
      <w:pPr>
        <w:tabs>
          <w:tab w:val="num" w:pos="2868"/>
        </w:tabs>
        <w:ind w:left="2868" w:hanging="360"/>
      </w:pPr>
      <w:rPr>
        <w:rFonts w:hint="default"/>
      </w:rPr>
    </w:lvl>
    <w:lvl w:ilvl="4">
      <w:start w:val="1"/>
      <w:numFmt w:val="lowerLetter"/>
      <w:lvlText w:val="%5."/>
      <w:lvlJc w:val="left"/>
      <w:pPr>
        <w:tabs>
          <w:tab w:val="num" w:pos="3588"/>
        </w:tabs>
        <w:ind w:left="3588" w:hanging="360"/>
      </w:pPr>
      <w:rPr>
        <w:rFonts w:hint="default"/>
      </w:rPr>
    </w:lvl>
    <w:lvl w:ilvl="5">
      <w:start w:val="1"/>
      <w:numFmt w:val="lowerRoman"/>
      <w:lvlText w:val="%6."/>
      <w:lvlJc w:val="left"/>
      <w:pPr>
        <w:tabs>
          <w:tab w:val="num" w:pos="4308"/>
        </w:tabs>
        <w:ind w:left="4308" w:hanging="180"/>
      </w:pPr>
      <w:rPr>
        <w:rFonts w:hint="default"/>
      </w:rPr>
    </w:lvl>
    <w:lvl w:ilvl="6">
      <w:start w:val="1"/>
      <w:numFmt w:val="decimal"/>
      <w:lvlText w:val="%7."/>
      <w:lvlJc w:val="left"/>
      <w:pPr>
        <w:tabs>
          <w:tab w:val="num" w:pos="5028"/>
        </w:tabs>
        <w:ind w:left="5028" w:hanging="360"/>
      </w:pPr>
      <w:rPr>
        <w:rFonts w:hint="default"/>
      </w:rPr>
    </w:lvl>
    <w:lvl w:ilvl="7">
      <w:start w:val="1"/>
      <w:numFmt w:val="lowerLetter"/>
      <w:lvlText w:val="%8."/>
      <w:lvlJc w:val="left"/>
      <w:pPr>
        <w:tabs>
          <w:tab w:val="num" w:pos="5748"/>
        </w:tabs>
        <w:ind w:left="5748" w:hanging="360"/>
      </w:pPr>
      <w:rPr>
        <w:rFonts w:hint="default"/>
      </w:rPr>
    </w:lvl>
    <w:lvl w:ilvl="8">
      <w:start w:val="1"/>
      <w:numFmt w:val="lowerRoman"/>
      <w:lvlText w:val="%9."/>
      <w:lvlJc w:val="left"/>
      <w:pPr>
        <w:tabs>
          <w:tab w:val="num" w:pos="6468"/>
        </w:tabs>
        <w:ind w:left="6468" w:hanging="180"/>
      </w:pPr>
      <w:rPr>
        <w:rFonts w:hint="default"/>
      </w:rPr>
    </w:lvl>
  </w:abstractNum>
  <w:abstractNum w:abstractNumId="14" w15:restartNumberingAfterBreak="0">
    <w:nsid w:val="1465156E"/>
    <w:multiLevelType w:val="hybridMultilevel"/>
    <w:tmpl w:val="C6DA3A2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53A7579"/>
    <w:multiLevelType w:val="hybridMultilevel"/>
    <w:tmpl w:val="CFD604E0"/>
    <w:lvl w:ilvl="0" w:tplc="00000005">
      <w:start w:val="1"/>
      <w:numFmt w:val="bullet"/>
      <w:lvlText w:val=""/>
      <w:lvlJc w:val="left"/>
      <w:pPr>
        <w:ind w:left="720" w:hanging="360"/>
      </w:pPr>
      <w:rPr>
        <w:rFonts w:ascii="Wingdings" w:hAnsi="Wingding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1E201BF"/>
    <w:multiLevelType w:val="multilevel"/>
    <w:tmpl w:val="C9160F76"/>
    <w:lvl w:ilvl="0">
      <w:start w:val="1"/>
      <w:numFmt w:val="lowerLetter"/>
      <w:lvlText w:val="%1)"/>
      <w:lvlJc w:val="left"/>
      <w:pPr>
        <w:tabs>
          <w:tab w:val="num" w:pos="360"/>
        </w:tabs>
        <w:ind w:left="360" w:hanging="360"/>
      </w:pPr>
      <w:rPr>
        <w:strike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15:restartNumberingAfterBreak="0">
    <w:nsid w:val="237A4918"/>
    <w:multiLevelType w:val="hybridMultilevel"/>
    <w:tmpl w:val="BD027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5492D12"/>
    <w:multiLevelType w:val="hybridMultilevel"/>
    <w:tmpl w:val="AE1ACB0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6ED796D"/>
    <w:multiLevelType w:val="hybridMultilevel"/>
    <w:tmpl w:val="AE1ACB02"/>
    <w:lvl w:ilvl="0" w:tplc="04100017">
      <w:start w:val="1"/>
      <w:numFmt w:val="lowerLetter"/>
      <w:lvlText w:val="%1)"/>
      <w:lvlJc w:val="left"/>
      <w:pPr>
        <w:ind w:left="426" w:hanging="360"/>
      </w:pPr>
      <w:rPr>
        <w:rFonts w:hint="default"/>
      </w:r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20" w15:restartNumberingAfterBreak="0">
    <w:nsid w:val="26F42346"/>
    <w:multiLevelType w:val="hybridMultilevel"/>
    <w:tmpl w:val="F47A6C3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2FB749D0"/>
    <w:multiLevelType w:val="hybridMultilevel"/>
    <w:tmpl w:val="E35E3C48"/>
    <w:lvl w:ilvl="0" w:tplc="04100017">
      <w:start w:val="1"/>
      <w:numFmt w:val="lowerLetter"/>
      <w:lvlText w:val="%1)"/>
      <w:lvlJc w:val="left"/>
      <w:pPr>
        <w:ind w:left="426" w:hanging="360"/>
      </w:pPr>
      <w:rPr>
        <w:rFonts w:hint="default"/>
      </w:rPr>
    </w:lvl>
    <w:lvl w:ilvl="1" w:tplc="04100001">
      <w:start w:val="1"/>
      <w:numFmt w:val="bullet"/>
      <w:lvlText w:val=""/>
      <w:lvlJc w:val="left"/>
      <w:pPr>
        <w:ind w:left="1146" w:hanging="360"/>
      </w:pPr>
      <w:rPr>
        <w:rFonts w:ascii="Symbol" w:hAnsi="Symbol" w:hint="default"/>
      </w:r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22" w15:restartNumberingAfterBreak="0">
    <w:nsid w:val="31DF7CBD"/>
    <w:multiLevelType w:val="hybridMultilevel"/>
    <w:tmpl w:val="87949FA6"/>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3869441C"/>
    <w:multiLevelType w:val="hybridMultilevel"/>
    <w:tmpl w:val="52944748"/>
    <w:lvl w:ilvl="0" w:tplc="0410000B">
      <w:start w:val="1"/>
      <w:numFmt w:val="bullet"/>
      <w:lvlText w:val=""/>
      <w:lvlJc w:val="left"/>
      <w:pPr>
        <w:ind w:left="708" w:hanging="360"/>
      </w:pPr>
      <w:rPr>
        <w:rFonts w:ascii="Wingdings" w:hAnsi="Wingdings" w:hint="default"/>
      </w:rPr>
    </w:lvl>
    <w:lvl w:ilvl="1" w:tplc="04100003" w:tentative="1">
      <w:start w:val="1"/>
      <w:numFmt w:val="bullet"/>
      <w:lvlText w:val="o"/>
      <w:lvlJc w:val="left"/>
      <w:pPr>
        <w:ind w:left="1428" w:hanging="360"/>
      </w:pPr>
      <w:rPr>
        <w:rFonts w:ascii="Courier New" w:hAnsi="Courier New" w:cs="Courier New" w:hint="default"/>
      </w:rPr>
    </w:lvl>
    <w:lvl w:ilvl="2" w:tplc="04100005" w:tentative="1">
      <w:start w:val="1"/>
      <w:numFmt w:val="bullet"/>
      <w:lvlText w:val=""/>
      <w:lvlJc w:val="left"/>
      <w:pPr>
        <w:ind w:left="2148" w:hanging="360"/>
      </w:pPr>
      <w:rPr>
        <w:rFonts w:ascii="Wingdings" w:hAnsi="Wingdings" w:hint="default"/>
      </w:rPr>
    </w:lvl>
    <w:lvl w:ilvl="3" w:tplc="04100001" w:tentative="1">
      <w:start w:val="1"/>
      <w:numFmt w:val="bullet"/>
      <w:lvlText w:val=""/>
      <w:lvlJc w:val="left"/>
      <w:pPr>
        <w:ind w:left="2868" w:hanging="360"/>
      </w:pPr>
      <w:rPr>
        <w:rFonts w:ascii="Symbol" w:hAnsi="Symbol" w:hint="default"/>
      </w:rPr>
    </w:lvl>
    <w:lvl w:ilvl="4" w:tplc="04100003" w:tentative="1">
      <w:start w:val="1"/>
      <w:numFmt w:val="bullet"/>
      <w:lvlText w:val="o"/>
      <w:lvlJc w:val="left"/>
      <w:pPr>
        <w:ind w:left="3588" w:hanging="360"/>
      </w:pPr>
      <w:rPr>
        <w:rFonts w:ascii="Courier New" w:hAnsi="Courier New" w:cs="Courier New" w:hint="default"/>
      </w:rPr>
    </w:lvl>
    <w:lvl w:ilvl="5" w:tplc="04100005" w:tentative="1">
      <w:start w:val="1"/>
      <w:numFmt w:val="bullet"/>
      <w:lvlText w:val=""/>
      <w:lvlJc w:val="left"/>
      <w:pPr>
        <w:ind w:left="4308" w:hanging="360"/>
      </w:pPr>
      <w:rPr>
        <w:rFonts w:ascii="Wingdings" w:hAnsi="Wingdings" w:hint="default"/>
      </w:rPr>
    </w:lvl>
    <w:lvl w:ilvl="6" w:tplc="04100001" w:tentative="1">
      <w:start w:val="1"/>
      <w:numFmt w:val="bullet"/>
      <w:lvlText w:val=""/>
      <w:lvlJc w:val="left"/>
      <w:pPr>
        <w:ind w:left="5028" w:hanging="360"/>
      </w:pPr>
      <w:rPr>
        <w:rFonts w:ascii="Symbol" w:hAnsi="Symbol" w:hint="default"/>
      </w:rPr>
    </w:lvl>
    <w:lvl w:ilvl="7" w:tplc="04100003" w:tentative="1">
      <w:start w:val="1"/>
      <w:numFmt w:val="bullet"/>
      <w:lvlText w:val="o"/>
      <w:lvlJc w:val="left"/>
      <w:pPr>
        <w:ind w:left="5748" w:hanging="360"/>
      </w:pPr>
      <w:rPr>
        <w:rFonts w:ascii="Courier New" w:hAnsi="Courier New" w:cs="Courier New" w:hint="default"/>
      </w:rPr>
    </w:lvl>
    <w:lvl w:ilvl="8" w:tplc="04100005" w:tentative="1">
      <w:start w:val="1"/>
      <w:numFmt w:val="bullet"/>
      <w:lvlText w:val=""/>
      <w:lvlJc w:val="left"/>
      <w:pPr>
        <w:ind w:left="6468" w:hanging="360"/>
      </w:pPr>
      <w:rPr>
        <w:rFonts w:ascii="Wingdings" w:hAnsi="Wingdings" w:hint="default"/>
      </w:rPr>
    </w:lvl>
  </w:abstractNum>
  <w:abstractNum w:abstractNumId="24" w15:restartNumberingAfterBreak="0">
    <w:nsid w:val="3DCD336E"/>
    <w:multiLevelType w:val="hybridMultilevel"/>
    <w:tmpl w:val="7FE87358"/>
    <w:lvl w:ilvl="0" w:tplc="00000004">
      <w:start w:val="1"/>
      <w:numFmt w:val="bullet"/>
      <w:lvlText w:val=""/>
      <w:lvlJc w:val="left"/>
      <w:pPr>
        <w:ind w:left="720" w:hanging="360"/>
      </w:pPr>
      <w:rPr>
        <w:rFonts w:ascii="Wingdings" w:hAnsi="Wingding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2DC31E0"/>
    <w:multiLevelType w:val="hybridMultilevel"/>
    <w:tmpl w:val="432A08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3113276"/>
    <w:multiLevelType w:val="hybridMultilevel"/>
    <w:tmpl w:val="2294C9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9825147"/>
    <w:multiLevelType w:val="hybridMultilevel"/>
    <w:tmpl w:val="A89850C8"/>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CFC3058"/>
    <w:multiLevelType w:val="multilevel"/>
    <w:tmpl w:val="D2E088C2"/>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720"/>
        </w:tabs>
        <w:ind w:left="720" w:hanging="360"/>
      </w:pPr>
    </w:lvl>
    <w:lvl w:ilvl="2">
      <w:start w:val="1"/>
      <w:numFmt w:val="lowerLetter"/>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29" w15:restartNumberingAfterBreak="0">
    <w:nsid w:val="50114FF2"/>
    <w:multiLevelType w:val="hybridMultilevel"/>
    <w:tmpl w:val="50A095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FC0E0E"/>
    <w:multiLevelType w:val="hybridMultilevel"/>
    <w:tmpl w:val="C818EA68"/>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1032B6F"/>
    <w:multiLevelType w:val="hybridMultilevel"/>
    <w:tmpl w:val="F47A6C3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55BD0247"/>
    <w:multiLevelType w:val="hybridMultilevel"/>
    <w:tmpl w:val="1DB04614"/>
    <w:lvl w:ilvl="0" w:tplc="FFFFFFFF">
      <w:start w:val="1"/>
      <w:numFmt w:val="bullet"/>
      <w:lvlText w:val=""/>
      <w:lvlJc w:val="left"/>
      <w:pPr>
        <w:ind w:left="720" w:hanging="360"/>
      </w:pPr>
      <w:rPr>
        <w:rFonts w:ascii="Symbol" w:hAnsi="Symbol" w:hint="default"/>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89C340B"/>
    <w:multiLevelType w:val="hybridMultilevel"/>
    <w:tmpl w:val="9822C91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4" w15:restartNumberingAfterBreak="0">
    <w:nsid w:val="599F7633"/>
    <w:multiLevelType w:val="hybridMultilevel"/>
    <w:tmpl w:val="7F149348"/>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D7467FB"/>
    <w:multiLevelType w:val="multilevel"/>
    <w:tmpl w:val="A7B0B932"/>
    <w:lvl w:ilvl="0">
      <w:start w:val="1"/>
      <w:numFmt w:val="lowerLetter"/>
      <w:lvlText w:val="%1)"/>
      <w:lvlJc w:val="left"/>
      <w:pPr>
        <w:tabs>
          <w:tab w:val="num" w:pos="360"/>
        </w:tabs>
        <w:ind w:left="360" w:hanging="360"/>
      </w:pPr>
      <w:rPr>
        <w:strike w:val="0"/>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E47059E"/>
    <w:multiLevelType w:val="hybridMultilevel"/>
    <w:tmpl w:val="39ACCD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1CF0C73"/>
    <w:multiLevelType w:val="hybridMultilevel"/>
    <w:tmpl w:val="D55A87EC"/>
    <w:lvl w:ilvl="0" w:tplc="63A677DC">
      <w:start w:val="1"/>
      <w:numFmt w:val="bullet"/>
      <w:lvlText w:val="-"/>
      <w:lvlJc w:val="left"/>
      <w:pPr>
        <w:ind w:left="786" w:hanging="360"/>
      </w:pPr>
      <w:rPr>
        <w:rFonts w:ascii="Century Gothic" w:eastAsia="Times New Roman" w:hAnsi="Century Gothic" w:cs="Times New Roman" w:hint="default"/>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8" w15:restartNumberingAfterBreak="0">
    <w:nsid w:val="6C971ECD"/>
    <w:multiLevelType w:val="hybridMultilevel"/>
    <w:tmpl w:val="95CE6D42"/>
    <w:lvl w:ilvl="0" w:tplc="F83CB48C">
      <w:numFmt w:val="bullet"/>
      <w:lvlText w:val="-"/>
      <w:lvlJc w:val="left"/>
      <w:pPr>
        <w:ind w:left="1800" w:hanging="360"/>
      </w:pPr>
      <w:rPr>
        <w:rFonts w:ascii="Century Gothic" w:eastAsia="Times New Roman" w:hAnsi="Century Gothic" w:cs="Times New Roman"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39" w15:restartNumberingAfterBreak="0">
    <w:nsid w:val="74E24CD2"/>
    <w:multiLevelType w:val="hybridMultilevel"/>
    <w:tmpl w:val="AE1ACB02"/>
    <w:lvl w:ilvl="0" w:tplc="04100017">
      <w:start w:val="1"/>
      <w:numFmt w:val="lowerLetter"/>
      <w:lvlText w:val="%1)"/>
      <w:lvlJc w:val="left"/>
      <w:pPr>
        <w:ind w:left="426" w:hanging="360"/>
      </w:pPr>
      <w:rPr>
        <w:rFonts w:hint="default"/>
      </w:rPr>
    </w:lvl>
    <w:lvl w:ilvl="1" w:tplc="04100019">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40" w15:restartNumberingAfterBreak="0">
    <w:nsid w:val="796030FF"/>
    <w:multiLevelType w:val="hybridMultilevel"/>
    <w:tmpl w:val="119E2E1E"/>
    <w:lvl w:ilvl="0" w:tplc="6B749956">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9E80D6A"/>
    <w:multiLevelType w:val="hybridMultilevel"/>
    <w:tmpl w:val="C00C417C"/>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42" w15:restartNumberingAfterBreak="0">
    <w:nsid w:val="7A402C33"/>
    <w:multiLevelType w:val="hybridMultilevel"/>
    <w:tmpl w:val="C4F0A514"/>
    <w:lvl w:ilvl="0" w:tplc="00000001">
      <w:start w:val="1"/>
      <w:numFmt w:val="bullet"/>
      <w:lvlText w:val=""/>
      <w:lvlJc w:val="left"/>
      <w:pPr>
        <w:ind w:left="2880" w:hanging="360"/>
      </w:pPr>
      <w:rPr>
        <w:rFonts w:ascii="Wingdings" w:hAnsi="Wingdings"/>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9"/>
  </w:num>
  <w:num w:numId="8">
    <w:abstractNumId w:val="42"/>
  </w:num>
  <w:num w:numId="9">
    <w:abstractNumId w:val="25"/>
  </w:num>
  <w:num w:numId="10">
    <w:abstractNumId w:val="12"/>
  </w:num>
  <w:num w:numId="11">
    <w:abstractNumId w:val="24"/>
  </w:num>
  <w:num w:numId="12">
    <w:abstractNumId w:val="13"/>
  </w:num>
  <w:num w:numId="13">
    <w:abstractNumId w:val="11"/>
  </w:num>
  <w:num w:numId="14">
    <w:abstractNumId w:val="29"/>
  </w:num>
  <w:num w:numId="15">
    <w:abstractNumId w:val="38"/>
  </w:num>
  <w:num w:numId="16">
    <w:abstractNumId w:val="15"/>
  </w:num>
  <w:num w:numId="17">
    <w:abstractNumId w:val="23"/>
  </w:num>
  <w:num w:numId="18">
    <w:abstractNumId w:val="10"/>
  </w:num>
  <w:num w:numId="19">
    <w:abstractNumId w:val="18"/>
  </w:num>
  <w:num w:numId="20">
    <w:abstractNumId w:val="34"/>
  </w:num>
  <w:num w:numId="21">
    <w:abstractNumId w:val="36"/>
  </w:num>
  <w:num w:numId="22">
    <w:abstractNumId w:val="28"/>
  </w:num>
  <w:num w:numId="23">
    <w:abstractNumId w:val="40"/>
  </w:num>
  <w:num w:numId="24">
    <w:abstractNumId w:val="27"/>
  </w:num>
  <w:num w:numId="25">
    <w:abstractNumId w:val="14"/>
  </w:num>
  <w:num w:numId="26">
    <w:abstractNumId w:val="37"/>
  </w:num>
  <w:num w:numId="27">
    <w:abstractNumId w:val="33"/>
  </w:num>
  <w:num w:numId="28">
    <w:abstractNumId w:val="4"/>
  </w:num>
  <w:num w:numId="29">
    <w:abstractNumId w:val="17"/>
  </w:num>
  <w:num w:numId="30">
    <w:abstractNumId w:val="16"/>
  </w:num>
  <w:num w:numId="31">
    <w:abstractNumId w:val="22"/>
  </w:num>
  <w:num w:numId="32">
    <w:abstractNumId w:val="20"/>
  </w:num>
  <w:num w:numId="33">
    <w:abstractNumId w:val="31"/>
  </w:num>
  <w:num w:numId="34">
    <w:abstractNumId w:val="30"/>
  </w:num>
  <w:num w:numId="35">
    <w:abstractNumId w:val="19"/>
  </w:num>
  <w:num w:numId="36">
    <w:abstractNumId w:val="32"/>
  </w:num>
  <w:num w:numId="37">
    <w:abstractNumId w:val="26"/>
  </w:num>
  <w:num w:numId="38">
    <w:abstractNumId w:val="39"/>
  </w:num>
  <w:num w:numId="39">
    <w:abstractNumId w:val="21"/>
  </w:num>
  <w:num w:numId="40">
    <w:abstractNumId w:val="41"/>
  </w:num>
  <w:num w:numId="41">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73A6"/>
    <w:rsid w:val="00001BDE"/>
    <w:rsid w:val="00002C07"/>
    <w:rsid w:val="0000350A"/>
    <w:rsid w:val="00003747"/>
    <w:rsid w:val="00006C1C"/>
    <w:rsid w:val="000114FF"/>
    <w:rsid w:val="00013F2C"/>
    <w:rsid w:val="00014BEA"/>
    <w:rsid w:val="00015BE3"/>
    <w:rsid w:val="00020804"/>
    <w:rsid w:val="000218CD"/>
    <w:rsid w:val="00021CCF"/>
    <w:rsid w:val="000249FC"/>
    <w:rsid w:val="000256B3"/>
    <w:rsid w:val="000262CC"/>
    <w:rsid w:val="000265FD"/>
    <w:rsid w:val="00026BD7"/>
    <w:rsid w:val="00030DFB"/>
    <w:rsid w:val="00033419"/>
    <w:rsid w:val="000357C7"/>
    <w:rsid w:val="0004162D"/>
    <w:rsid w:val="000417EA"/>
    <w:rsid w:val="00045EC5"/>
    <w:rsid w:val="00050727"/>
    <w:rsid w:val="00051F92"/>
    <w:rsid w:val="000520A5"/>
    <w:rsid w:val="0005236E"/>
    <w:rsid w:val="000549E2"/>
    <w:rsid w:val="00057598"/>
    <w:rsid w:val="000605E4"/>
    <w:rsid w:val="00061497"/>
    <w:rsid w:val="0006377B"/>
    <w:rsid w:val="00064DA6"/>
    <w:rsid w:val="000661C8"/>
    <w:rsid w:val="000664CF"/>
    <w:rsid w:val="00071DB7"/>
    <w:rsid w:val="0007273B"/>
    <w:rsid w:val="000754C0"/>
    <w:rsid w:val="00081BD6"/>
    <w:rsid w:val="000932F4"/>
    <w:rsid w:val="00094601"/>
    <w:rsid w:val="000962B0"/>
    <w:rsid w:val="00096612"/>
    <w:rsid w:val="000970E7"/>
    <w:rsid w:val="00097108"/>
    <w:rsid w:val="000A3DFE"/>
    <w:rsid w:val="000A3F77"/>
    <w:rsid w:val="000A5443"/>
    <w:rsid w:val="000A75D3"/>
    <w:rsid w:val="000B2C60"/>
    <w:rsid w:val="000C2C97"/>
    <w:rsid w:val="000C2E61"/>
    <w:rsid w:val="000C7CE5"/>
    <w:rsid w:val="000D164D"/>
    <w:rsid w:val="000D18DA"/>
    <w:rsid w:val="000D208F"/>
    <w:rsid w:val="000D2D89"/>
    <w:rsid w:val="000D37BD"/>
    <w:rsid w:val="000D45C0"/>
    <w:rsid w:val="000D45E6"/>
    <w:rsid w:val="000D501B"/>
    <w:rsid w:val="000D6584"/>
    <w:rsid w:val="000E12D9"/>
    <w:rsid w:val="000E16F5"/>
    <w:rsid w:val="000E221D"/>
    <w:rsid w:val="000E2DDC"/>
    <w:rsid w:val="000E338B"/>
    <w:rsid w:val="000E3F1B"/>
    <w:rsid w:val="000E4734"/>
    <w:rsid w:val="001011EA"/>
    <w:rsid w:val="0010127E"/>
    <w:rsid w:val="00101DD1"/>
    <w:rsid w:val="001023B5"/>
    <w:rsid w:val="00104A74"/>
    <w:rsid w:val="001069F6"/>
    <w:rsid w:val="00107053"/>
    <w:rsid w:val="00112CB7"/>
    <w:rsid w:val="0011416C"/>
    <w:rsid w:val="0011439B"/>
    <w:rsid w:val="00120DB8"/>
    <w:rsid w:val="00121500"/>
    <w:rsid w:val="00121956"/>
    <w:rsid w:val="00122ABD"/>
    <w:rsid w:val="00124D20"/>
    <w:rsid w:val="00124FCA"/>
    <w:rsid w:val="00125DF9"/>
    <w:rsid w:val="0012666C"/>
    <w:rsid w:val="00126B5D"/>
    <w:rsid w:val="001271CD"/>
    <w:rsid w:val="00127D7B"/>
    <w:rsid w:val="00131D25"/>
    <w:rsid w:val="00133D2F"/>
    <w:rsid w:val="001370ED"/>
    <w:rsid w:val="001525E1"/>
    <w:rsid w:val="00153316"/>
    <w:rsid w:val="001555CB"/>
    <w:rsid w:val="00157991"/>
    <w:rsid w:val="001607FF"/>
    <w:rsid w:val="001608F3"/>
    <w:rsid w:val="00165297"/>
    <w:rsid w:val="001709B1"/>
    <w:rsid w:val="00172E1C"/>
    <w:rsid w:val="00173695"/>
    <w:rsid w:val="00174066"/>
    <w:rsid w:val="00176208"/>
    <w:rsid w:val="0017686C"/>
    <w:rsid w:val="00176D3C"/>
    <w:rsid w:val="00181C72"/>
    <w:rsid w:val="00181C89"/>
    <w:rsid w:val="00183A5C"/>
    <w:rsid w:val="0018408A"/>
    <w:rsid w:val="001857B0"/>
    <w:rsid w:val="00185F4C"/>
    <w:rsid w:val="001865F7"/>
    <w:rsid w:val="001901F1"/>
    <w:rsid w:val="0019029D"/>
    <w:rsid w:val="00190EA1"/>
    <w:rsid w:val="001928E1"/>
    <w:rsid w:val="00194FE7"/>
    <w:rsid w:val="001953F1"/>
    <w:rsid w:val="00196F38"/>
    <w:rsid w:val="00197685"/>
    <w:rsid w:val="001A10F4"/>
    <w:rsid w:val="001A289E"/>
    <w:rsid w:val="001A2FC5"/>
    <w:rsid w:val="001A36EF"/>
    <w:rsid w:val="001A52D0"/>
    <w:rsid w:val="001A6F09"/>
    <w:rsid w:val="001B1094"/>
    <w:rsid w:val="001B3F5A"/>
    <w:rsid w:val="001B7FA9"/>
    <w:rsid w:val="001C1F00"/>
    <w:rsid w:val="001C3B76"/>
    <w:rsid w:val="001C4312"/>
    <w:rsid w:val="001C460C"/>
    <w:rsid w:val="001C4AF3"/>
    <w:rsid w:val="001C515F"/>
    <w:rsid w:val="001C5690"/>
    <w:rsid w:val="001C56EA"/>
    <w:rsid w:val="001C7250"/>
    <w:rsid w:val="001D015E"/>
    <w:rsid w:val="001D0B5F"/>
    <w:rsid w:val="001D1C64"/>
    <w:rsid w:val="001D1F5A"/>
    <w:rsid w:val="001D2608"/>
    <w:rsid w:val="001D2CE2"/>
    <w:rsid w:val="001D6D8C"/>
    <w:rsid w:val="001D7E00"/>
    <w:rsid w:val="001E00AC"/>
    <w:rsid w:val="001E04AD"/>
    <w:rsid w:val="001E14EE"/>
    <w:rsid w:val="001E2214"/>
    <w:rsid w:val="001E2C94"/>
    <w:rsid w:val="001E5DD0"/>
    <w:rsid w:val="001E6F2C"/>
    <w:rsid w:val="001F0025"/>
    <w:rsid w:val="001F01A1"/>
    <w:rsid w:val="001F07DF"/>
    <w:rsid w:val="001F0A72"/>
    <w:rsid w:val="001F307B"/>
    <w:rsid w:val="001F5283"/>
    <w:rsid w:val="001F724A"/>
    <w:rsid w:val="001F7D31"/>
    <w:rsid w:val="0020228D"/>
    <w:rsid w:val="00202342"/>
    <w:rsid w:val="00203760"/>
    <w:rsid w:val="00203841"/>
    <w:rsid w:val="00203C6F"/>
    <w:rsid w:val="00213014"/>
    <w:rsid w:val="00213BA9"/>
    <w:rsid w:val="002153DD"/>
    <w:rsid w:val="00217C71"/>
    <w:rsid w:val="0022012C"/>
    <w:rsid w:val="00221441"/>
    <w:rsid w:val="002220EA"/>
    <w:rsid w:val="00223E6F"/>
    <w:rsid w:val="002255AE"/>
    <w:rsid w:val="00225B13"/>
    <w:rsid w:val="002308D0"/>
    <w:rsid w:val="0023158F"/>
    <w:rsid w:val="00232F50"/>
    <w:rsid w:val="00233518"/>
    <w:rsid w:val="002335C7"/>
    <w:rsid w:val="00233C1D"/>
    <w:rsid w:val="00235368"/>
    <w:rsid w:val="00240BF7"/>
    <w:rsid w:val="00240E3A"/>
    <w:rsid w:val="00241A69"/>
    <w:rsid w:val="002422DE"/>
    <w:rsid w:val="00242AE2"/>
    <w:rsid w:val="002432B9"/>
    <w:rsid w:val="00244D91"/>
    <w:rsid w:val="0024733D"/>
    <w:rsid w:val="002522E1"/>
    <w:rsid w:val="00252C2B"/>
    <w:rsid w:val="0025367D"/>
    <w:rsid w:val="00256FF6"/>
    <w:rsid w:val="00262BA3"/>
    <w:rsid w:val="002649DB"/>
    <w:rsid w:val="00271B98"/>
    <w:rsid w:val="00272221"/>
    <w:rsid w:val="00273D41"/>
    <w:rsid w:val="00274B95"/>
    <w:rsid w:val="00285ABC"/>
    <w:rsid w:val="00292D48"/>
    <w:rsid w:val="00293359"/>
    <w:rsid w:val="00293F07"/>
    <w:rsid w:val="00294076"/>
    <w:rsid w:val="002949B5"/>
    <w:rsid w:val="00295164"/>
    <w:rsid w:val="00295573"/>
    <w:rsid w:val="002A0C67"/>
    <w:rsid w:val="002A0C6E"/>
    <w:rsid w:val="002A2772"/>
    <w:rsid w:val="002A4BFF"/>
    <w:rsid w:val="002A61E1"/>
    <w:rsid w:val="002B1FAA"/>
    <w:rsid w:val="002B42FD"/>
    <w:rsid w:val="002B4794"/>
    <w:rsid w:val="002B64FD"/>
    <w:rsid w:val="002C02E9"/>
    <w:rsid w:val="002C1127"/>
    <w:rsid w:val="002C19AD"/>
    <w:rsid w:val="002C24CD"/>
    <w:rsid w:val="002C4EEF"/>
    <w:rsid w:val="002C5F53"/>
    <w:rsid w:val="002C6A73"/>
    <w:rsid w:val="002C7542"/>
    <w:rsid w:val="002C7D5C"/>
    <w:rsid w:val="002D39E9"/>
    <w:rsid w:val="002D4FE0"/>
    <w:rsid w:val="002D53B4"/>
    <w:rsid w:val="002D6C4F"/>
    <w:rsid w:val="002E00AB"/>
    <w:rsid w:val="002E068A"/>
    <w:rsid w:val="002E0D6D"/>
    <w:rsid w:val="002E104E"/>
    <w:rsid w:val="002E2F2B"/>
    <w:rsid w:val="002E3383"/>
    <w:rsid w:val="002E3838"/>
    <w:rsid w:val="002E3C25"/>
    <w:rsid w:val="002E4B7C"/>
    <w:rsid w:val="002F0C1D"/>
    <w:rsid w:val="002F30D6"/>
    <w:rsid w:val="002F325E"/>
    <w:rsid w:val="002F32E1"/>
    <w:rsid w:val="002F4356"/>
    <w:rsid w:val="002F450F"/>
    <w:rsid w:val="002F4BD9"/>
    <w:rsid w:val="002F4D8C"/>
    <w:rsid w:val="003001D9"/>
    <w:rsid w:val="00301257"/>
    <w:rsid w:val="003016F7"/>
    <w:rsid w:val="00301910"/>
    <w:rsid w:val="00302FEF"/>
    <w:rsid w:val="00303775"/>
    <w:rsid w:val="00303E34"/>
    <w:rsid w:val="00304835"/>
    <w:rsid w:val="0031095D"/>
    <w:rsid w:val="00310C71"/>
    <w:rsid w:val="00311665"/>
    <w:rsid w:val="00311E12"/>
    <w:rsid w:val="00313A42"/>
    <w:rsid w:val="00320758"/>
    <w:rsid w:val="003211D2"/>
    <w:rsid w:val="00322D1D"/>
    <w:rsid w:val="00323732"/>
    <w:rsid w:val="003240EB"/>
    <w:rsid w:val="0032497C"/>
    <w:rsid w:val="00325600"/>
    <w:rsid w:val="003325A2"/>
    <w:rsid w:val="003365CF"/>
    <w:rsid w:val="00340536"/>
    <w:rsid w:val="00342DDF"/>
    <w:rsid w:val="00345406"/>
    <w:rsid w:val="003465DC"/>
    <w:rsid w:val="00350C51"/>
    <w:rsid w:val="00353296"/>
    <w:rsid w:val="003533B8"/>
    <w:rsid w:val="003535E7"/>
    <w:rsid w:val="00353D28"/>
    <w:rsid w:val="00353DE8"/>
    <w:rsid w:val="00354525"/>
    <w:rsid w:val="00354E50"/>
    <w:rsid w:val="00355D07"/>
    <w:rsid w:val="003578DF"/>
    <w:rsid w:val="003603E9"/>
    <w:rsid w:val="00363C56"/>
    <w:rsid w:val="00364AAA"/>
    <w:rsid w:val="00370A3E"/>
    <w:rsid w:val="00370E63"/>
    <w:rsid w:val="00374768"/>
    <w:rsid w:val="0037526A"/>
    <w:rsid w:val="003762D8"/>
    <w:rsid w:val="00381133"/>
    <w:rsid w:val="003817A0"/>
    <w:rsid w:val="0038237D"/>
    <w:rsid w:val="003842D8"/>
    <w:rsid w:val="00384EC7"/>
    <w:rsid w:val="003873A8"/>
    <w:rsid w:val="003904A6"/>
    <w:rsid w:val="00395492"/>
    <w:rsid w:val="00397FD0"/>
    <w:rsid w:val="003A2687"/>
    <w:rsid w:val="003A4995"/>
    <w:rsid w:val="003A5EF1"/>
    <w:rsid w:val="003A6F2A"/>
    <w:rsid w:val="003B7E0B"/>
    <w:rsid w:val="003C019F"/>
    <w:rsid w:val="003C1856"/>
    <w:rsid w:val="003C4E8C"/>
    <w:rsid w:val="003C6353"/>
    <w:rsid w:val="003C649D"/>
    <w:rsid w:val="003C6F12"/>
    <w:rsid w:val="003C717B"/>
    <w:rsid w:val="003C7CBC"/>
    <w:rsid w:val="003D066F"/>
    <w:rsid w:val="003D273F"/>
    <w:rsid w:val="003D2925"/>
    <w:rsid w:val="003D34A2"/>
    <w:rsid w:val="003D3B1B"/>
    <w:rsid w:val="003D4737"/>
    <w:rsid w:val="003E061F"/>
    <w:rsid w:val="003E0677"/>
    <w:rsid w:val="003E0BC7"/>
    <w:rsid w:val="003E12B7"/>
    <w:rsid w:val="003E13D4"/>
    <w:rsid w:val="003E4E1C"/>
    <w:rsid w:val="003F1237"/>
    <w:rsid w:val="003F3768"/>
    <w:rsid w:val="003F6533"/>
    <w:rsid w:val="003F7633"/>
    <w:rsid w:val="00401544"/>
    <w:rsid w:val="0040360C"/>
    <w:rsid w:val="00403C4F"/>
    <w:rsid w:val="00404F74"/>
    <w:rsid w:val="0040594B"/>
    <w:rsid w:val="0041171B"/>
    <w:rsid w:val="0041318D"/>
    <w:rsid w:val="00414961"/>
    <w:rsid w:val="00415D9A"/>
    <w:rsid w:val="00416D89"/>
    <w:rsid w:val="0041787A"/>
    <w:rsid w:val="00417AD5"/>
    <w:rsid w:val="004201A8"/>
    <w:rsid w:val="00420D86"/>
    <w:rsid w:val="00421CEF"/>
    <w:rsid w:val="004232E9"/>
    <w:rsid w:val="0042414C"/>
    <w:rsid w:val="00424C46"/>
    <w:rsid w:val="004259F9"/>
    <w:rsid w:val="0042782D"/>
    <w:rsid w:val="00427D7B"/>
    <w:rsid w:val="00427F5B"/>
    <w:rsid w:val="004300D5"/>
    <w:rsid w:val="00431D1C"/>
    <w:rsid w:val="00433107"/>
    <w:rsid w:val="00434D7C"/>
    <w:rsid w:val="00435987"/>
    <w:rsid w:val="004377FD"/>
    <w:rsid w:val="004420F7"/>
    <w:rsid w:val="0044665C"/>
    <w:rsid w:val="00447435"/>
    <w:rsid w:val="004477AF"/>
    <w:rsid w:val="00447F91"/>
    <w:rsid w:val="00452753"/>
    <w:rsid w:val="00453284"/>
    <w:rsid w:val="00453761"/>
    <w:rsid w:val="004549FB"/>
    <w:rsid w:val="00455DCB"/>
    <w:rsid w:val="00457806"/>
    <w:rsid w:val="00457A1C"/>
    <w:rsid w:val="0046126B"/>
    <w:rsid w:val="00462C67"/>
    <w:rsid w:val="004631AC"/>
    <w:rsid w:val="0046445C"/>
    <w:rsid w:val="004646B4"/>
    <w:rsid w:val="004662DF"/>
    <w:rsid w:val="00467108"/>
    <w:rsid w:val="00467857"/>
    <w:rsid w:val="00471107"/>
    <w:rsid w:val="0047381D"/>
    <w:rsid w:val="00480954"/>
    <w:rsid w:val="0048212D"/>
    <w:rsid w:val="004838D0"/>
    <w:rsid w:val="00483A67"/>
    <w:rsid w:val="0048519C"/>
    <w:rsid w:val="0048669F"/>
    <w:rsid w:val="00486F93"/>
    <w:rsid w:val="00490D1D"/>
    <w:rsid w:val="0049163A"/>
    <w:rsid w:val="00493876"/>
    <w:rsid w:val="00496453"/>
    <w:rsid w:val="00496FEA"/>
    <w:rsid w:val="004A1B4E"/>
    <w:rsid w:val="004A41CC"/>
    <w:rsid w:val="004A55A8"/>
    <w:rsid w:val="004A74B6"/>
    <w:rsid w:val="004A7953"/>
    <w:rsid w:val="004B07F4"/>
    <w:rsid w:val="004B19F2"/>
    <w:rsid w:val="004B1D57"/>
    <w:rsid w:val="004B2735"/>
    <w:rsid w:val="004B327B"/>
    <w:rsid w:val="004C2AFA"/>
    <w:rsid w:val="004C3225"/>
    <w:rsid w:val="004C3BED"/>
    <w:rsid w:val="004C7EDB"/>
    <w:rsid w:val="004D2395"/>
    <w:rsid w:val="004D37AA"/>
    <w:rsid w:val="004D3E3B"/>
    <w:rsid w:val="004D4B7B"/>
    <w:rsid w:val="004D5322"/>
    <w:rsid w:val="004D7385"/>
    <w:rsid w:val="004E3021"/>
    <w:rsid w:val="004E3F5F"/>
    <w:rsid w:val="004E3F66"/>
    <w:rsid w:val="004E6C9A"/>
    <w:rsid w:val="004F27E1"/>
    <w:rsid w:val="004F3B1B"/>
    <w:rsid w:val="004F4442"/>
    <w:rsid w:val="004F6527"/>
    <w:rsid w:val="004F66C2"/>
    <w:rsid w:val="005027AE"/>
    <w:rsid w:val="005036F8"/>
    <w:rsid w:val="0050443A"/>
    <w:rsid w:val="0051321E"/>
    <w:rsid w:val="00515BAD"/>
    <w:rsid w:val="00515E3F"/>
    <w:rsid w:val="005161BC"/>
    <w:rsid w:val="005165C3"/>
    <w:rsid w:val="00517115"/>
    <w:rsid w:val="00521CF0"/>
    <w:rsid w:val="00525A5B"/>
    <w:rsid w:val="005261B6"/>
    <w:rsid w:val="00526E86"/>
    <w:rsid w:val="005317DB"/>
    <w:rsid w:val="00532902"/>
    <w:rsid w:val="00532DC1"/>
    <w:rsid w:val="00535447"/>
    <w:rsid w:val="00536789"/>
    <w:rsid w:val="00537040"/>
    <w:rsid w:val="00540296"/>
    <w:rsid w:val="00540C3C"/>
    <w:rsid w:val="00540EC9"/>
    <w:rsid w:val="00541450"/>
    <w:rsid w:val="005430A2"/>
    <w:rsid w:val="005430FA"/>
    <w:rsid w:val="00545C3B"/>
    <w:rsid w:val="00550431"/>
    <w:rsid w:val="0055169B"/>
    <w:rsid w:val="005535EC"/>
    <w:rsid w:val="00555018"/>
    <w:rsid w:val="00555497"/>
    <w:rsid w:val="00555689"/>
    <w:rsid w:val="00561741"/>
    <w:rsid w:val="0056306D"/>
    <w:rsid w:val="0056545C"/>
    <w:rsid w:val="00570BD8"/>
    <w:rsid w:val="005731B0"/>
    <w:rsid w:val="00574D24"/>
    <w:rsid w:val="00577E10"/>
    <w:rsid w:val="00583A13"/>
    <w:rsid w:val="005869D5"/>
    <w:rsid w:val="005900B1"/>
    <w:rsid w:val="00593243"/>
    <w:rsid w:val="00594518"/>
    <w:rsid w:val="00594B37"/>
    <w:rsid w:val="00594D6A"/>
    <w:rsid w:val="005950C8"/>
    <w:rsid w:val="005A4EE1"/>
    <w:rsid w:val="005B3452"/>
    <w:rsid w:val="005B5BA9"/>
    <w:rsid w:val="005C1050"/>
    <w:rsid w:val="005C33E5"/>
    <w:rsid w:val="005C6503"/>
    <w:rsid w:val="005C71DA"/>
    <w:rsid w:val="005C7828"/>
    <w:rsid w:val="005C7E30"/>
    <w:rsid w:val="005C7E45"/>
    <w:rsid w:val="005D13B5"/>
    <w:rsid w:val="005D19C5"/>
    <w:rsid w:val="005D24A3"/>
    <w:rsid w:val="005D2F11"/>
    <w:rsid w:val="005D40D6"/>
    <w:rsid w:val="005D4278"/>
    <w:rsid w:val="005E0E86"/>
    <w:rsid w:val="005E0FCF"/>
    <w:rsid w:val="005E295D"/>
    <w:rsid w:val="005E38FB"/>
    <w:rsid w:val="005E486F"/>
    <w:rsid w:val="005E48C5"/>
    <w:rsid w:val="005E64D1"/>
    <w:rsid w:val="005E72EE"/>
    <w:rsid w:val="005F2740"/>
    <w:rsid w:val="005F6F09"/>
    <w:rsid w:val="005F6FA1"/>
    <w:rsid w:val="005F7237"/>
    <w:rsid w:val="00600D57"/>
    <w:rsid w:val="00601011"/>
    <w:rsid w:val="0060608E"/>
    <w:rsid w:val="00607064"/>
    <w:rsid w:val="00611DA6"/>
    <w:rsid w:val="006219C5"/>
    <w:rsid w:val="00622F93"/>
    <w:rsid w:val="00624A2E"/>
    <w:rsid w:val="00630E13"/>
    <w:rsid w:val="006337B8"/>
    <w:rsid w:val="00645D3E"/>
    <w:rsid w:val="006501BD"/>
    <w:rsid w:val="00650A31"/>
    <w:rsid w:val="00651526"/>
    <w:rsid w:val="006539D0"/>
    <w:rsid w:val="00654B64"/>
    <w:rsid w:val="00657810"/>
    <w:rsid w:val="00661A22"/>
    <w:rsid w:val="0066359E"/>
    <w:rsid w:val="00666EA2"/>
    <w:rsid w:val="00667677"/>
    <w:rsid w:val="0067276A"/>
    <w:rsid w:val="00674213"/>
    <w:rsid w:val="00674702"/>
    <w:rsid w:val="00674D9C"/>
    <w:rsid w:val="006757DD"/>
    <w:rsid w:val="00683BB2"/>
    <w:rsid w:val="006862CA"/>
    <w:rsid w:val="006877C0"/>
    <w:rsid w:val="00690BD3"/>
    <w:rsid w:val="00690F7F"/>
    <w:rsid w:val="0069250E"/>
    <w:rsid w:val="0069473C"/>
    <w:rsid w:val="00694A61"/>
    <w:rsid w:val="00695620"/>
    <w:rsid w:val="00696426"/>
    <w:rsid w:val="00697CCB"/>
    <w:rsid w:val="006A050E"/>
    <w:rsid w:val="006A0FA9"/>
    <w:rsid w:val="006A1A4F"/>
    <w:rsid w:val="006A3FC4"/>
    <w:rsid w:val="006A6286"/>
    <w:rsid w:val="006A637E"/>
    <w:rsid w:val="006B0D10"/>
    <w:rsid w:val="006B0F63"/>
    <w:rsid w:val="006B4B35"/>
    <w:rsid w:val="006B5EC0"/>
    <w:rsid w:val="006B7EAC"/>
    <w:rsid w:val="006C1C4D"/>
    <w:rsid w:val="006C2539"/>
    <w:rsid w:val="006C3964"/>
    <w:rsid w:val="006C54AF"/>
    <w:rsid w:val="006D09BA"/>
    <w:rsid w:val="006D477C"/>
    <w:rsid w:val="006D496B"/>
    <w:rsid w:val="006E368C"/>
    <w:rsid w:val="006E58BB"/>
    <w:rsid w:val="006E5DF5"/>
    <w:rsid w:val="006E6E91"/>
    <w:rsid w:val="006F0A19"/>
    <w:rsid w:val="006F1D0F"/>
    <w:rsid w:val="006F3CBF"/>
    <w:rsid w:val="006F42D8"/>
    <w:rsid w:val="006F4B05"/>
    <w:rsid w:val="006F605B"/>
    <w:rsid w:val="006F658D"/>
    <w:rsid w:val="006F6D7E"/>
    <w:rsid w:val="006F7237"/>
    <w:rsid w:val="006F7382"/>
    <w:rsid w:val="00701528"/>
    <w:rsid w:val="007018A9"/>
    <w:rsid w:val="00701B6A"/>
    <w:rsid w:val="00705E98"/>
    <w:rsid w:val="007062E4"/>
    <w:rsid w:val="00706954"/>
    <w:rsid w:val="0071068A"/>
    <w:rsid w:val="00713B15"/>
    <w:rsid w:val="007221BA"/>
    <w:rsid w:val="0073092B"/>
    <w:rsid w:val="00731605"/>
    <w:rsid w:val="00731A08"/>
    <w:rsid w:val="00735E86"/>
    <w:rsid w:val="007360FF"/>
    <w:rsid w:val="00741BCD"/>
    <w:rsid w:val="00741DD8"/>
    <w:rsid w:val="00747C75"/>
    <w:rsid w:val="007520A8"/>
    <w:rsid w:val="0075329D"/>
    <w:rsid w:val="00753594"/>
    <w:rsid w:val="00753975"/>
    <w:rsid w:val="00753BC8"/>
    <w:rsid w:val="00753CB5"/>
    <w:rsid w:val="007604F4"/>
    <w:rsid w:val="0076476E"/>
    <w:rsid w:val="00764959"/>
    <w:rsid w:val="00764ECA"/>
    <w:rsid w:val="00767083"/>
    <w:rsid w:val="007675FD"/>
    <w:rsid w:val="007709AA"/>
    <w:rsid w:val="0077459E"/>
    <w:rsid w:val="00777101"/>
    <w:rsid w:val="00780686"/>
    <w:rsid w:val="0078109D"/>
    <w:rsid w:val="00781F04"/>
    <w:rsid w:val="0078390D"/>
    <w:rsid w:val="00783BCE"/>
    <w:rsid w:val="0078465F"/>
    <w:rsid w:val="0078528E"/>
    <w:rsid w:val="00786A6A"/>
    <w:rsid w:val="00790EB5"/>
    <w:rsid w:val="0079109F"/>
    <w:rsid w:val="00791BAD"/>
    <w:rsid w:val="0079239E"/>
    <w:rsid w:val="007939C8"/>
    <w:rsid w:val="00793C2F"/>
    <w:rsid w:val="00793F03"/>
    <w:rsid w:val="0079486F"/>
    <w:rsid w:val="00796359"/>
    <w:rsid w:val="007A23BF"/>
    <w:rsid w:val="007A668C"/>
    <w:rsid w:val="007B0355"/>
    <w:rsid w:val="007B3904"/>
    <w:rsid w:val="007B39AB"/>
    <w:rsid w:val="007C179A"/>
    <w:rsid w:val="007C2C22"/>
    <w:rsid w:val="007C63EF"/>
    <w:rsid w:val="007D3B2F"/>
    <w:rsid w:val="007D705B"/>
    <w:rsid w:val="007E0F51"/>
    <w:rsid w:val="007E1935"/>
    <w:rsid w:val="007E3E54"/>
    <w:rsid w:val="007E45C2"/>
    <w:rsid w:val="007E58D4"/>
    <w:rsid w:val="007E615D"/>
    <w:rsid w:val="007E6A7D"/>
    <w:rsid w:val="007F3B9A"/>
    <w:rsid w:val="007F494D"/>
    <w:rsid w:val="007F5AAE"/>
    <w:rsid w:val="00801DA9"/>
    <w:rsid w:val="00802AC5"/>
    <w:rsid w:val="00803228"/>
    <w:rsid w:val="008042AF"/>
    <w:rsid w:val="008101CA"/>
    <w:rsid w:val="0081127E"/>
    <w:rsid w:val="00811961"/>
    <w:rsid w:val="00812236"/>
    <w:rsid w:val="00816FCB"/>
    <w:rsid w:val="00820F46"/>
    <w:rsid w:val="00822A32"/>
    <w:rsid w:val="00822E83"/>
    <w:rsid w:val="0082359E"/>
    <w:rsid w:val="0082512B"/>
    <w:rsid w:val="00825356"/>
    <w:rsid w:val="0083186B"/>
    <w:rsid w:val="00831A99"/>
    <w:rsid w:val="00832D65"/>
    <w:rsid w:val="008339D3"/>
    <w:rsid w:val="00834458"/>
    <w:rsid w:val="00834995"/>
    <w:rsid w:val="0083743C"/>
    <w:rsid w:val="00844E20"/>
    <w:rsid w:val="008469B6"/>
    <w:rsid w:val="008479D0"/>
    <w:rsid w:val="0085014A"/>
    <w:rsid w:val="00851649"/>
    <w:rsid w:val="00853987"/>
    <w:rsid w:val="00855787"/>
    <w:rsid w:val="0085600E"/>
    <w:rsid w:val="008570AE"/>
    <w:rsid w:val="00865946"/>
    <w:rsid w:val="00870731"/>
    <w:rsid w:val="008713DB"/>
    <w:rsid w:val="0087419B"/>
    <w:rsid w:val="00874CC9"/>
    <w:rsid w:val="00874E51"/>
    <w:rsid w:val="0087616E"/>
    <w:rsid w:val="008858A1"/>
    <w:rsid w:val="00891A2A"/>
    <w:rsid w:val="008A0DB5"/>
    <w:rsid w:val="008A1277"/>
    <w:rsid w:val="008A2CFE"/>
    <w:rsid w:val="008A5D56"/>
    <w:rsid w:val="008A5ED2"/>
    <w:rsid w:val="008B01E8"/>
    <w:rsid w:val="008B1BEB"/>
    <w:rsid w:val="008B2414"/>
    <w:rsid w:val="008B5485"/>
    <w:rsid w:val="008B6AD1"/>
    <w:rsid w:val="008B6CED"/>
    <w:rsid w:val="008B7805"/>
    <w:rsid w:val="008C10C2"/>
    <w:rsid w:val="008C16DD"/>
    <w:rsid w:val="008C2706"/>
    <w:rsid w:val="008C2B8F"/>
    <w:rsid w:val="008C73D1"/>
    <w:rsid w:val="008C7DCC"/>
    <w:rsid w:val="008D0277"/>
    <w:rsid w:val="008D1A39"/>
    <w:rsid w:val="008D2E76"/>
    <w:rsid w:val="008D4927"/>
    <w:rsid w:val="008E1CF5"/>
    <w:rsid w:val="008E3BC2"/>
    <w:rsid w:val="008E4D70"/>
    <w:rsid w:val="008E6C34"/>
    <w:rsid w:val="008E72E3"/>
    <w:rsid w:val="008F1596"/>
    <w:rsid w:val="008F2463"/>
    <w:rsid w:val="00900522"/>
    <w:rsid w:val="0090055B"/>
    <w:rsid w:val="0090209D"/>
    <w:rsid w:val="009102D7"/>
    <w:rsid w:val="00910BC1"/>
    <w:rsid w:val="00915DB1"/>
    <w:rsid w:val="009202B7"/>
    <w:rsid w:val="0092363C"/>
    <w:rsid w:val="0092732C"/>
    <w:rsid w:val="00927BBF"/>
    <w:rsid w:val="00930A01"/>
    <w:rsid w:val="00931273"/>
    <w:rsid w:val="00932A78"/>
    <w:rsid w:val="00933FFE"/>
    <w:rsid w:val="009355FF"/>
    <w:rsid w:val="009357CE"/>
    <w:rsid w:val="0093597D"/>
    <w:rsid w:val="00936338"/>
    <w:rsid w:val="00936EB6"/>
    <w:rsid w:val="00944084"/>
    <w:rsid w:val="00944D49"/>
    <w:rsid w:val="0094600C"/>
    <w:rsid w:val="00946FD5"/>
    <w:rsid w:val="00950170"/>
    <w:rsid w:val="009522E2"/>
    <w:rsid w:val="00953875"/>
    <w:rsid w:val="009563F9"/>
    <w:rsid w:val="00957690"/>
    <w:rsid w:val="00957D78"/>
    <w:rsid w:val="009613CB"/>
    <w:rsid w:val="009617A5"/>
    <w:rsid w:val="00964349"/>
    <w:rsid w:val="009661F5"/>
    <w:rsid w:val="00966628"/>
    <w:rsid w:val="00967470"/>
    <w:rsid w:val="00970463"/>
    <w:rsid w:val="0097171D"/>
    <w:rsid w:val="009728F5"/>
    <w:rsid w:val="00973480"/>
    <w:rsid w:val="00974D9C"/>
    <w:rsid w:val="0097726F"/>
    <w:rsid w:val="009800F6"/>
    <w:rsid w:val="00982A58"/>
    <w:rsid w:val="00985D6B"/>
    <w:rsid w:val="00986A1D"/>
    <w:rsid w:val="00987DBD"/>
    <w:rsid w:val="0099115D"/>
    <w:rsid w:val="00993570"/>
    <w:rsid w:val="00994D56"/>
    <w:rsid w:val="00995C5D"/>
    <w:rsid w:val="009A0F4F"/>
    <w:rsid w:val="009A120D"/>
    <w:rsid w:val="009A3F50"/>
    <w:rsid w:val="009A5E0B"/>
    <w:rsid w:val="009B10C3"/>
    <w:rsid w:val="009B2AD9"/>
    <w:rsid w:val="009B31EA"/>
    <w:rsid w:val="009B3584"/>
    <w:rsid w:val="009B3801"/>
    <w:rsid w:val="009B389F"/>
    <w:rsid w:val="009B3F2B"/>
    <w:rsid w:val="009B6B58"/>
    <w:rsid w:val="009C0100"/>
    <w:rsid w:val="009C1EFE"/>
    <w:rsid w:val="009C236B"/>
    <w:rsid w:val="009D3561"/>
    <w:rsid w:val="009D4047"/>
    <w:rsid w:val="009D73A6"/>
    <w:rsid w:val="009E04A6"/>
    <w:rsid w:val="009E20F5"/>
    <w:rsid w:val="009E4D25"/>
    <w:rsid w:val="009E6272"/>
    <w:rsid w:val="009E714A"/>
    <w:rsid w:val="009F0F03"/>
    <w:rsid w:val="009F77D2"/>
    <w:rsid w:val="00A02A3A"/>
    <w:rsid w:val="00A07D62"/>
    <w:rsid w:val="00A11553"/>
    <w:rsid w:val="00A1165D"/>
    <w:rsid w:val="00A133C8"/>
    <w:rsid w:val="00A15445"/>
    <w:rsid w:val="00A177B7"/>
    <w:rsid w:val="00A2262B"/>
    <w:rsid w:val="00A23E8F"/>
    <w:rsid w:val="00A30CF3"/>
    <w:rsid w:val="00A3230E"/>
    <w:rsid w:val="00A3234A"/>
    <w:rsid w:val="00A337DA"/>
    <w:rsid w:val="00A37311"/>
    <w:rsid w:val="00A42CD5"/>
    <w:rsid w:val="00A43660"/>
    <w:rsid w:val="00A46303"/>
    <w:rsid w:val="00A525EC"/>
    <w:rsid w:val="00A53D53"/>
    <w:rsid w:val="00A57790"/>
    <w:rsid w:val="00A5785D"/>
    <w:rsid w:val="00A61D0F"/>
    <w:rsid w:val="00A736A5"/>
    <w:rsid w:val="00A73CF3"/>
    <w:rsid w:val="00A8019D"/>
    <w:rsid w:val="00A81124"/>
    <w:rsid w:val="00A81582"/>
    <w:rsid w:val="00A830BD"/>
    <w:rsid w:val="00A83279"/>
    <w:rsid w:val="00A83BED"/>
    <w:rsid w:val="00A844B1"/>
    <w:rsid w:val="00A84539"/>
    <w:rsid w:val="00A8686E"/>
    <w:rsid w:val="00A8731C"/>
    <w:rsid w:val="00A877A3"/>
    <w:rsid w:val="00A90C61"/>
    <w:rsid w:val="00A90E70"/>
    <w:rsid w:val="00A93D55"/>
    <w:rsid w:val="00A94A24"/>
    <w:rsid w:val="00A96B58"/>
    <w:rsid w:val="00AA045E"/>
    <w:rsid w:val="00AA354F"/>
    <w:rsid w:val="00AA61CA"/>
    <w:rsid w:val="00AA6C4F"/>
    <w:rsid w:val="00AA7368"/>
    <w:rsid w:val="00AB03E9"/>
    <w:rsid w:val="00AB4302"/>
    <w:rsid w:val="00AB5447"/>
    <w:rsid w:val="00AB661B"/>
    <w:rsid w:val="00AB666C"/>
    <w:rsid w:val="00AB70E1"/>
    <w:rsid w:val="00AB7492"/>
    <w:rsid w:val="00AC16BD"/>
    <w:rsid w:val="00AC2820"/>
    <w:rsid w:val="00AC5AF0"/>
    <w:rsid w:val="00AD12BB"/>
    <w:rsid w:val="00AD29DD"/>
    <w:rsid w:val="00AD5BBF"/>
    <w:rsid w:val="00AD6AA7"/>
    <w:rsid w:val="00AD70D8"/>
    <w:rsid w:val="00AD74C9"/>
    <w:rsid w:val="00AE0528"/>
    <w:rsid w:val="00AE0EF8"/>
    <w:rsid w:val="00AE4668"/>
    <w:rsid w:val="00AE5835"/>
    <w:rsid w:val="00AE7249"/>
    <w:rsid w:val="00AF13AE"/>
    <w:rsid w:val="00AF1903"/>
    <w:rsid w:val="00AF2ABA"/>
    <w:rsid w:val="00AF2DA4"/>
    <w:rsid w:val="00AF31ED"/>
    <w:rsid w:val="00AF5D0D"/>
    <w:rsid w:val="00AF6B08"/>
    <w:rsid w:val="00B0248C"/>
    <w:rsid w:val="00B03A41"/>
    <w:rsid w:val="00B056F3"/>
    <w:rsid w:val="00B06608"/>
    <w:rsid w:val="00B0761E"/>
    <w:rsid w:val="00B125C2"/>
    <w:rsid w:val="00B1389E"/>
    <w:rsid w:val="00B14131"/>
    <w:rsid w:val="00B21627"/>
    <w:rsid w:val="00B27B93"/>
    <w:rsid w:val="00B3183B"/>
    <w:rsid w:val="00B44E9C"/>
    <w:rsid w:val="00B4599D"/>
    <w:rsid w:val="00B4659E"/>
    <w:rsid w:val="00B500B2"/>
    <w:rsid w:val="00B55561"/>
    <w:rsid w:val="00B562D5"/>
    <w:rsid w:val="00B601C1"/>
    <w:rsid w:val="00B61EC5"/>
    <w:rsid w:val="00B64018"/>
    <w:rsid w:val="00B646D7"/>
    <w:rsid w:val="00B6576A"/>
    <w:rsid w:val="00B71CEA"/>
    <w:rsid w:val="00B71F79"/>
    <w:rsid w:val="00B72714"/>
    <w:rsid w:val="00B727E3"/>
    <w:rsid w:val="00B765AF"/>
    <w:rsid w:val="00B77FA4"/>
    <w:rsid w:val="00B837A5"/>
    <w:rsid w:val="00B86971"/>
    <w:rsid w:val="00B87374"/>
    <w:rsid w:val="00B960F9"/>
    <w:rsid w:val="00B96D1D"/>
    <w:rsid w:val="00BA0404"/>
    <w:rsid w:val="00BA46F8"/>
    <w:rsid w:val="00BA79BD"/>
    <w:rsid w:val="00BB1DC4"/>
    <w:rsid w:val="00BB1E02"/>
    <w:rsid w:val="00BB603F"/>
    <w:rsid w:val="00BB7FAA"/>
    <w:rsid w:val="00BC0DF3"/>
    <w:rsid w:val="00BC20DE"/>
    <w:rsid w:val="00BC647A"/>
    <w:rsid w:val="00BC717B"/>
    <w:rsid w:val="00BD1968"/>
    <w:rsid w:val="00BD1BB6"/>
    <w:rsid w:val="00BD3988"/>
    <w:rsid w:val="00BD6CD2"/>
    <w:rsid w:val="00BE1743"/>
    <w:rsid w:val="00BE2583"/>
    <w:rsid w:val="00BE2905"/>
    <w:rsid w:val="00BE2D90"/>
    <w:rsid w:val="00BE362A"/>
    <w:rsid w:val="00BE4332"/>
    <w:rsid w:val="00BE4BBE"/>
    <w:rsid w:val="00BE5E31"/>
    <w:rsid w:val="00BE7256"/>
    <w:rsid w:val="00BF1159"/>
    <w:rsid w:val="00BF6C47"/>
    <w:rsid w:val="00C037B7"/>
    <w:rsid w:val="00C04F86"/>
    <w:rsid w:val="00C10946"/>
    <w:rsid w:val="00C22820"/>
    <w:rsid w:val="00C2334A"/>
    <w:rsid w:val="00C26351"/>
    <w:rsid w:val="00C26AE8"/>
    <w:rsid w:val="00C27598"/>
    <w:rsid w:val="00C27BC1"/>
    <w:rsid w:val="00C342D3"/>
    <w:rsid w:val="00C3444D"/>
    <w:rsid w:val="00C34739"/>
    <w:rsid w:val="00C358C7"/>
    <w:rsid w:val="00C40F8E"/>
    <w:rsid w:val="00C41813"/>
    <w:rsid w:val="00C46C9A"/>
    <w:rsid w:val="00C47D04"/>
    <w:rsid w:val="00C53B8C"/>
    <w:rsid w:val="00C56BB5"/>
    <w:rsid w:val="00C617D7"/>
    <w:rsid w:val="00C61AB3"/>
    <w:rsid w:val="00C6206A"/>
    <w:rsid w:val="00C66912"/>
    <w:rsid w:val="00C67FC4"/>
    <w:rsid w:val="00C7057E"/>
    <w:rsid w:val="00C739DD"/>
    <w:rsid w:val="00C743D1"/>
    <w:rsid w:val="00C7640C"/>
    <w:rsid w:val="00C76D59"/>
    <w:rsid w:val="00C818F9"/>
    <w:rsid w:val="00C82A5B"/>
    <w:rsid w:val="00C82EC5"/>
    <w:rsid w:val="00C85654"/>
    <w:rsid w:val="00C90764"/>
    <w:rsid w:val="00C92985"/>
    <w:rsid w:val="00C93071"/>
    <w:rsid w:val="00C95B93"/>
    <w:rsid w:val="00C97565"/>
    <w:rsid w:val="00C97EC9"/>
    <w:rsid w:val="00CA01F1"/>
    <w:rsid w:val="00CA16BC"/>
    <w:rsid w:val="00CA5147"/>
    <w:rsid w:val="00CA70A2"/>
    <w:rsid w:val="00CB2DDC"/>
    <w:rsid w:val="00CB47F8"/>
    <w:rsid w:val="00CB5F0B"/>
    <w:rsid w:val="00CB658A"/>
    <w:rsid w:val="00CB748F"/>
    <w:rsid w:val="00CC0B27"/>
    <w:rsid w:val="00CC0C9F"/>
    <w:rsid w:val="00CC0FB0"/>
    <w:rsid w:val="00CC10E2"/>
    <w:rsid w:val="00CC13AA"/>
    <w:rsid w:val="00CC16F3"/>
    <w:rsid w:val="00CC3EA3"/>
    <w:rsid w:val="00CD0B8C"/>
    <w:rsid w:val="00CD2CA7"/>
    <w:rsid w:val="00CD475C"/>
    <w:rsid w:val="00CD6E01"/>
    <w:rsid w:val="00CE2903"/>
    <w:rsid w:val="00CE5D77"/>
    <w:rsid w:val="00CE6625"/>
    <w:rsid w:val="00CF2708"/>
    <w:rsid w:val="00CF354E"/>
    <w:rsid w:val="00CF5A98"/>
    <w:rsid w:val="00CF605D"/>
    <w:rsid w:val="00CF6876"/>
    <w:rsid w:val="00D01707"/>
    <w:rsid w:val="00D019F9"/>
    <w:rsid w:val="00D02BF5"/>
    <w:rsid w:val="00D0425C"/>
    <w:rsid w:val="00D12CE2"/>
    <w:rsid w:val="00D268CA"/>
    <w:rsid w:val="00D26B29"/>
    <w:rsid w:val="00D26E40"/>
    <w:rsid w:val="00D26FF1"/>
    <w:rsid w:val="00D27BEF"/>
    <w:rsid w:val="00D31C31"/>
    <w:rsid w:val="00D32DF6"/>
    <w:rsid w:val="00D33774"/>
    <w:rsid w:val="00D33FB0"/>
    <w:rsid w:val="00D37687"/>
    <w:rsid w:val="00D42C23"/>
    <w:rsid w:val="00D44985"/>
    <w:rsid w:val="00D47630"/>
    <w:rsid w:val="00D47C55"/>
    <w:rsid w:val="00D50E11"/>
    <w:rsid w:val="00D51EA9"/>
    <w:rsid w:val="00D529DC"/>
    <w:rsid w:val="00D54D64"/>
    <w:rsid w:val="00D54FB2"/>
    <w:rsid w:val="00D56691"/>
    <w:rsid w:val="00D5739E"/>
    <w:rsid w:val="00D60FAB"/>
    <w:rsid w:val="00D6155D"/>
    <w:rsid w:val="00D62264"/>
    <w:rsid w:val="00D63E79"/>
    <w:rsid w:val="00D6553C"/>
    <w:rsid w:val="00D66094"/>
    <w:rsid w:val="00D70818"/>
    <w:rsid w:val="00D740BE"/>
    <w:rsid w:val="00D74444"/>
    <w:rsid w:val="00D74DE0"/>
    <w:rsid w:val="00D752CB"/>
    <w:rsid w:val="00D82625"/>
    <w:rsid w:val="00D836FA"/>
    <w:rsid w:val="00D8460D"/>
    <w:rsid w:val="00D84E7C"/>
    <w:rsid w:val="00D8514E"/>
    <w:rsid w:val="00D852B6"/>
    <w:rsid w:val="00D86EFA"/>
    <w:rsid w:val="00D8721C"/>
    <w:rsid w:val="00D87602"/>
    <w:rsid w:val="00D90B66"/>
    <w:rsid w:val="00D912F8"/>
    <w:rsid w:val="00D918CB"/>
    <w:rsid w:val="00D931F9"/>
    <w:rsid w:val="00D96A9B"/>
    <w:rsid w:val="00DA0456"/>
    <w:rsid w:val="00DA088F"/>
    <w:rsid w:val="00DA2231"/>
    <w:rsid w:val="00DA5AAF"/>
    <w:rsid w:val="00DA5D17"/>
    <w:rsid w:val="00DB1100"/>
    <w:rsid w:val="00DB7BF7"/>
    <w:rsid w:val="00DB7CED"/>
    <w:rsid w:val="00DC15C7"/>
    <w:rsid w:val="00DC1DE9"/>
    <w:rsid w:val="00DC4F2E"/>
    <w:rsid w:val="00DD0E27"/>
    <w:rsid w:val="00DD0F34"/>
    <w:rsid w:val="00DD2A0F"/>
    <w:rsid w:val="00DD454B"/>
    <w:rsid w:val="00DD5A67"/>
    <w:rsid w:val="00DD7145"/>
    <w:rsid w:val="00DD763F"/>
    <w:rsid w:val="00DD7CA1"/>
    <w:rsid w:val="00DE126D"/>
    <w:rsid w:val="00DF2DC4"/>
    <w:rsid w:val="00DF3C3C"/>
    <w:rsid w:val="00DF594D"/>
    <w:rsid w:val="00E03FF8"/>
    <w:rsid w:val="00E040B7"/>
    <w:rsid w:val="00E05AC7"/>
    <w:rsid w:val="00E07B1F"/>
    <w:rsid w:val="00E13EFA"/>
    <w:rsid w:val="00E13F27"/>
    <w:rsid w:val="00E14078"/>
    <w:rsid w:val="00E15F9E"/>
    <w:rsid w:val="00E21E45"/>
    <w:rsid w:val="00E23233"/>
    <w:rsid w:val="00E24FDD"/>
    <w:rsid w:val="00E26F99"/>
    <w:rsid w:val="00E27719"/>
    <w:rsid w:val="00E31527"/>
    <w:rsid w:val="00E37183"/>
    <w:rsid w:val="00E40916"/>
    <w:rsid w:val="00E40A59"/>
    <w:rsid w:val="00E4166F"/>
    <w:rsid w:val="00E4245B"/>
    <w:rsid w:val="00E44B56"/>
    <w:rsid w:val="00E44BFD"/>
    <w:rsid w:val="00E44CC8"/>
    <w:rsid w:val="00E5473A"/>
    <w:rsid w:val="00E55AE0"/>
    <w:rsid w:val="00E55F23"/>
    <w:rsid w:val="00E55F5B"/>
    <w:rsid w:val="00E56321"/>
    <w:rsid w:val="00E60BF3"/>
    <w:rsid w:val="00E6290A"/>
    <w:rsid w:val="00E62F93"/>
    <w:rsid w:val="00E636D6"/>
    <w:rsid w:val="00E6631C"/>
    <w:rsid w:val="00E669E0"/>
    <w:rsid w:val="00E70177"/>
    <w:rsid w:val="00E71FAA"/>
    <w:rsid w:val="00E7451D"/>
    <w:rsid w:val="00E75EDC"/>
    <w:rsid w:val="00E76956"/>
    <w:rsid w:val="00E76AF2"/>
    <w:rsid w:val="00E7705B"/>
    <w:rsid w:val="00E81184"/>
    <w:rsid w:val="00E813AE"/>
    <w:rsid w:val="00E84143"/>
    <w:rsid w:val="00E84F7C"/>
    <w:rsid w:val="00E854F4"/>
    <w:rsid w:val="00E86B91"/>
    <w:rsid w:val="00E875CB"/>
    <w:rsid w:val="00E91BDA"/>
    <w:rsid w:val="00E92012"/>
    <w:rsid w:val="00E92D93"/>
    <w:rsid w:val="00E96146"/>
    <w:rsid w:val="00E96EF7"/>
    <w:rsid w:val="00E97344"/>
    <w:rsid w:val="00EA2186"/>
    <w:rsid w:val="00EA4F92"/>
    <w:rsid w:val="00EA6A1B"/>
    <w:rsid w:val="00EB1BAC"/>
    <w:rsid w:val="00EB1EA0"/>
    <w:rsid w:val="00EB373A"/>
    <w:rsid w:val="00EB41CD"/>
    <w:rsid w:val="00EB5C74"/>
    <w:rsid w:val="00EB7C87"/>
    <w:rsid w:val="00EC0671"/>
    <w:rsid w:val="00EC1BCE"/>
    <w:rsid w:val="00EC38F5"/>
    <w:rsid w:val="00EC5F02"/>
    <w:rsid w:val="00EC6C35"/>
    <w:rsid w:val="00EC756A"/>
    <w:rsid w:val="00ED29B4"/>
    <w:rsid w:val="00ED48EE"/>
    <w:rsid w:val="00ED4D05"/>
    <w:rsid w:val="00ED5AEC"/>
    <w:rsid w:val="00EE1804"/>
    <w:rsid w:val="00EE47DA"/>
    <w:rsid w:val="00EE53AD"/>
    <w:rsid w:val="00EE53F4"/>
    <w:rsid w:val="00EE5CF9"/>
    <w:rsid w:val="00EE5D32"/>
    <w:rsid w:val="00EE7A1C"/>
    <w:rsid w:val="00EE7C56"/>
    <w:rsid w:val="00EF012E"/>
    <w:rsid w:val="00EF118F"/>
    <w:rsid w:val="00EF6233"/>
    <w:rsid w:val="00EF7951"/>
    <w:rsid w:val="00EF7E59"/>
    <w:rsid w:val="00F01F06"/>
    <w:rsid w:val="00F02479"/>
    <w:rsid w:val="00F03C7F"/>
    <w:rsid w:val="00F03F81"/>
    <w:rsid w:val="00F03FB2"/>
    <w:rsid w:val="00F04549"/>
    <w:rsid w:val="00F05F3F"/>
    <w:rsid w:val="00F06030"/>
    <w:rsid w:val="00F065A2"/>
    <w:rsid w:val="00F066BD"/>
    <w:rsid w:val="00F06BB6"/>
    <w:rsid w:val="00F06C04"/>
    <w:rsid w:val="00F07A61"/>
    <w:rsid w:val="00F12686"/>
    <w:rsid w:val="00F16A21"/>
    <w:rsid w:val="00F17E11"/>
    <w:rsid w:val="00F22CA9"/>
    <w:rsid w:val="00F22CEC"/>
    <w:rsid w:val="00F2355A"/>
    <w:rsid w:val="00F260E1"/>
    <w:rsid w:val="00F265CB"/>
    <w:rsid w:val="00F26F2B"/>
    <w:rsid w:val="00F27D28"/>
    <w:rsid w:val="00F3196E"/>
    <w:rsid w:val="00F32995"/>
    <w:rsid w:val="00F33785"/>
    <w:rsid w:val="00F3413C"/>
    <w:rsid w:val="00F345E9"/>
    <w:rsid w:val="00F34BAE"/>
    <w:rsid w:val="00F417D7"/>
    <w:rsid w:val="00F440F7"/>
    <w:rsid w:val="00F472CB"/>
    <w:rsid w:val="00F515E2"/>
    <w:rsid w:val="00F5239E"/>
    <w:rsid w:val="00F554DC"/>
    <w:rsid w:val="00F63490"/>
    <w:rsid w:val="00F63DDA"/>
    <w:rsid w:val="00F654BF"/>
    <w:rsid w:val="00F7367A"/>
    <w:rsid w:val="00F740F2"/>
    <w:rsid w:val="00F7544B"/>
    <w:rsid w:val="00F7778B"/>
    <w:rsid w:val="00F8020F"/>
    <w:rsid w:val="00F81055"/>
    <w:rsid w:val="00F821F3"/>
    <w:rsid w:val="00F82C3D"/>
    <w:rsid w:val="00F842B6"/>
    <w:rsid w:val="00F8523A"/>
    <w:rsid w:val="00F90ADC"/>
    <w:rsid w:val="00F9341E"/>
    <w:rsid w:val="00FA0CEA"/>
    <w:rsid w:val="00FA1702"/>
    <w:rsid w:val="00FA2507"/>
    <w:rsid w:val="00FA27BD"/>
    <w:rsid w:val="00FA3BAB"/>
    <w:rsid w:val="00FA47F9"/>
    <w:rsid w:val="00FA5FCF"/>
    <w:rsid w:val="00FB0B92"/>
    <w:rsid w:val="00FB1482"/>
    <w:rsid w:val="00FB1650"/>
    <w:rsid w:val="00FB1B6C"/>
    <w:rsid w:val="00FB471D"/>
    <w:rsid w:val="00FB58F6"/>
    <w:rsid w:val="00FB5CC7"/>
    <w:rsid w:val="00FC34E9"/>
    <w:rsid w:val="00FC35DB"/>
    <w:rsid w:val="00FC4E17"/>
    <w:rsid w:val="00FD096D"/>
    <w:rsid w:val="00FD3847"/>
    <w:rsid w:val="00FD4BDA"/>
    <w:rsid w:val="00FD5049"/>
    <w:rsid w:val="00FD55D4"/>
    <w:rsid w:val="00FD6224"/>
    <w:rsid w:val="00FE0D59"/>
    <w:rsid w:val="00FE0E81"/>
    <w:rsid w:val="00FE264E"/>
    <w:rsid w:val="00FE4592"/>
    <w:rsid w:val="00FE6652"/>
    <w:rsid w:val="00FF16AA"/>
    <w:rsid w:val="00FF5D8D"/>
    <w:rsid w:val="00FF6966"/>
    <w:rsid w:val="00FF78E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F0FB3FD"/>
  <w15:docId w15:val="{BEC00CE6-0193-4992-BAFF-EDA4F8937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D73A6"/>
    <w:pPr>
      <w:suppressAutoHyphens/>
    </w:pPr>
    <w:rPr>
      <w:rFonts w:ascii="Times New Roman" w:eastAsia="Times New Roman" w:hAnsi="Times New Roman"/>
      <w:sz w:val="24"/>
      <w:szCs w:val="24"/>
      <w:lang w:eastAsia="ar-SA"/>
    </w:rPr>
  </w:style>
  <w:style w:type="paragraph" w:styleId="Titolo1">
    <w:name w:val="heading 1"/>
    <w:basedOn w:val="Normale"/>
    <w:next w:val="Normale"/>
    <w:link w:val="Titolo1Carattere"/>
    <w:qFormat/>
    <w:rsid w:val="009D73A6"/>
    <w:pPr>
      <w:keepNext/>
      <w:widowControl w:val="0"/>
      <w:numPr>
        <w:numId w:val="1"/>
      </w:numPr>
      <w:spacing w:before="240" w:after="60" w:line="360" w:lineRule="atLeast"/>
      <w:jc w:val="both"/>
      <w:textAlignment w:val="baseline"/>
      <w:outlineLvl w:val="0"/>
    </w:pPr>
    <w:rPr>
      <w:rFonts w:ascii="Arial" w:hAnsi="Arial" w:cs="Arial"/>
      <w:b/>
      <w:bCs/>
      <w:kern w:val="1"/>
      <w:sz w:val="32"/>
      <w:szCs w:val="32"/>
    </w:rPr>
  </w:style>
  <w:style w:type="paragraph" w:styleId="Titolo2">
    <w:name w:val="heading 2"/>
    <w:basedOn w:val="Normale"/>
    <w:next w:val="Normale"/>
    <w:link w:val="Titolo2Carattere"/>
    <w:uiPriority w:val="9"/>
    <w:semiHidden/>
    <w:unhideWhenUsed/>
    <w:qFormat/>
    <w:rsid w:val="002C7542"/>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D73A6"/>
    <w:rPr>
      <w:rFonts w:ascii="Arial" w:eastAsia="Times New Roman" w:hAnsi="Arial" w:cs="Arial"/>
      <w:b/>
      <w:bCs/>
      <w:kern w:val="1"/>
      <w:sz w:val="32"/>
      <w:szCs w:val="32"/>
      <w:lang w:eastAsia="ar-SA"/>
    </w:rPr>
  </w:style>
  <w:style w:type="character" w:styleId="Numeropagina">
    <w:name w:val="page number"/>
    <w:basedOn w:val="Carpredefinitoparagrafo"/>
    <w:rsid w:val="009D73A6"/>
  </w:style>
  <w:style w:type="paragraph" w:styleId="Pidipagina">
    <w:name w:val="footer"/>
    <w:basedOn w:val="Normale"/>
    <w:link w:val="PidipaginaCarattere"/>
    <w:uiPriority w:val="99"/>
    <w:rsid w:val="009D73A6"/>
    <w:pPr>
      <w:tabs>
        <w:tab w:val="center" w:pos="4819"/>
        <w:tab w:val="right" w:pos="9638"/>
      </w:tabs>
    </w:pPr>
  </w:style>
  <w:style w:type="character" w:customStyle="1" w:styleId="PidipaginaCarattere">
    <w:name w:val="Piè di pagina Carattere"/>
    <w:basedOn w:val="Carpredefinitoparagrafo"/>
    <w:link w:val="Pidipagina"/>
    <w:uiPriority w:val="99"/>
    <w:rsid w:val="009D73A6"/>
    <w:rPr>
      <w:rFonts w:ascii="Times New Roman" w:eastAsia="Times New Roman" w:hAnsi="Times New Roman" w:cs="Times New Roman"/>
      <w:sz w:val="24"/>
      <w:szCs w:val="24"/>
      <w:lang w:eastAsia="ar-SA"/>
    </w:rPr>
  </w:style>
  <w:style w:type="paragraph" w:styleId="Intestazione">
    <w:name w:val="header"/>
    <w:basedOn w:val="Normale"/>
    <w:link w:val="IntestazioneCarattere"/>
    <w:rsid w:val="009D73A6"/>
    <w:pPr>
      <w:suppressLineNumbers/>
      <w:tabs>
        <w:tab w:val="center" w:pos="4818"/>
        <w:tab w:val="right" w:pos="9637"/>
      </w:tabs>
    </w:pPr>
  </w:style>
  <w:style w:type="character" w:customStyle="1" w:styleId="IntestazioneCarattere">
    <w:name w:val="Intestazione Carattere"/>
    <w:basedOn w:val="Carpredefinitoparagrafo"/>
    <w:link w:val="Intestazione"/>
    <w:uiPriority w:val="99"/>
    <w:rsid w:val="009D73A6"/>
    <w:rPr>
      <w:rFonts w:ascii="Times New Roman" w:eastAsia="Times New Roman" w:hAnsi="Times New Roman" w:cs="Times New Roman"/>
      <w:sz w:val="24"/>
      <w:szCs w:val="24"/>
      <w:lang w:eastAsia="ar-SA"/>
    </w:rPr>
  </w:style>
  <w:style w:type="paragraph" w:styleId="NormaleWeb">
    <w:name w:val="Normal (Web)"/>
    <w:basedOn w:val="Normale"/>
    <w:uiPriority w:val="99"/>
    <w:rsid w:val="009D73A6"/>
    <w:pPr>
      <w:suppressAutoHyphens w:val="0"/>
      <w:spacing w:before="280" w:after="280"/>
    </w:pPr>
  </w:style>
  <w:style w:type="character" w:customStyle="1" w:styleId="TestocommentoCarattere">
    <w:name w:val="Testo commento Carattere"/>
    <w:basedOn w:val="Carpredefinitoparagrafo"/>
    <w:link w:val="Testocommento"/>
    <w:rsid w:val="009D73A6"/>
    <w:rPr>
      <w:rFonts w:ascii="Times New Roman" w:eastAsia="Times New Roman" w:hAnsi="Times New Roman" w:cs="Times New Roman"/>
      <w:sz w:val="20"/>
      <w:szCs w:val="20"/>
      <w:lang w:eastAsia="ar-SA"/>
    </w:rPr>
  </w:style>
  <w:style w:type="paragraph" w:styleId="Testocommento">
    <w:name w:val="annotation text"/>
    <w:basedOn w:val="Normale"/>
    <w:link w:val="TestocommentoCarattere"/>
    <w:unhideWhenUsed/>
    <w:rsid w:val="009D73A6"/>
    <w:rPr>
      <w:sz w:val="20"/>
      <w:szCs w:val="20"/>
    </w:rPr>
  </w:style>
  <w:style w:type="character" w:customStyle="1" w:styleId="TestocommentoCarattere1">
    <w:name w:val="Testo commento Carattere1"/>
    <w:basedOn w:val="Carpredefinitoparagrafo"/>
    <w:uiPriority w:val="99"/>
    <w:semiHidden/>
    <w:rsid w:val="009D73A6"/>
    <w:rPr>
      <w:rFonts w:ascii="Times New Roman" w:eastAsia="Times New Roman" w:hAnsi="Times New Roman" w:cs="Times New Roman"/>
      <w:sz w:val="20"/>
      <w:szCs w:val="20"/>
      <w:lang w:eastAsia="ar-SA"/>
    </w:rPr>
  </w:style>
  <w:style w:type="character" w:styleId="Rimandocommento">
    <w:name w:val="annotation reference"/>
    <w:basedOn w:val="Carpredefinitoparagrafo"/>
    <w:semiHidden/>
    <w:unhideWhenUsed/>
    <w:rsid w:val="009D73A6"/>
    <w:rPr>
      <w:sz w:val="16"/>
      <w:szCs w:val="16"/>
    </w:rPr>
  </w:style>
  <w:style w:type="paragraph" w:styleId="Testofumetto">
    <w:name w:val="Balloon Text"/>
    <w:basedOn w:val="Normale"/>
    <w:link w:val="TestofumettoCarattere"/>
    <w:uiPriority w:val="99"/>
    <w:semiHidden/>
    <w:unhideWhenUsed/>
    <w:rsid w:val="009D73A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D73A6"/>
    <w:rPr>
      <w:rFonts w:ascii="Tahoma" w:eastAsia="Times New Roman" w:hAnsi="Tahoma" w:cs="Tahoma"/>
      <w:sz w:val="16"/>
      <w:szCs w:val="16"/>
      <w:lang w:eastAsia="ar-SA"/>
    </w:rPr>
  </w:style>
  <w:style w:type="paragraph" w:styleId="Soggettocommento">
    <w:name w:val="annotation subject"/>
    <w:basedOn w:val="Testocommento"/>
    <w:next w:val="Testocommento"/>
    <w:link w:val="SoggettocommentoCarattere"/>
    <w:uiPriority w:val="99"/>
    <w:semiHidden/>
    <w:unhideWhenUsed/>
    <w:rsid w:val="00244D91"/>
    <w:rPr>
      <w:b/>
      <w:bCs/>
    </w:rPr>
  </w:style>
  <w:style w:type="character" w:customStyle="1" w:styleId="SoggettocommentoCarattere">
    <w:name w:val="Soggetto commento Carattere"/>
    <w:basedOn w:val="TestocommentoCarattere"/>
    <w:link w:val="Soggettocommento"/>
    <w:uiPriority w:val="99"/>
    <w:semiHidden/>
    <w:rsid w:val="00244D91"/>
    <w:rPr>
      <w:rFonts w:ascii="Times New Roman" w:eastAsia="Times New Roman" w:hAnsi="Times New Roman" w:cs="Times New Roman"/>
      <w:b/>
      <w:bCs/>
      <w:sz w:val="20"/>
      <w:szCs w:val="20"/>
      <w:lang w:eastAsia="ar-SA"/>
    </w:rPr>
  </w:style>
  <w:style w:type="paragraph" w:styleId="Paragrafoelenco">
    <w:name w:val="List Paragraph"/>
    <w:basedOn w:val="Normale"/>
    <w:link w:val="ParagrafoelencoCarattere"/>
    <w:uiPriority w:val="34"/>
    <w:qFormat/>
    <w:rsid w:val="005E295D"/>
    <w:pPr>
      <w:ind w:left="720"/>
      <w:contextualSpacing/>
    </w:pPr>
  </w:style>
  <w:style w:type="paragraph" w:styleId="Finemodulo-z">
    <w:name w:val="HTML Bottom of Form"/>
    <w:basedOn w:val="Normale"/>
    <w:next w:val="Normale"/>
    <w:link w:val="Finemodulo-zCarattere"/>
    <w:hidden/>
    <w:uiPriority w:val="99"/>
    <w:semiHidden/>
    <w:unhideWhenUsed/>
    <w:rsid w:val="000265FD"/>
    <w:pPr>
      <w:pBdr>
        <w:top w:val="single" w:sz="6" w:space="1" w:color="auto"/>
      </w:pBdr>
      <w:jc w:val="center"/>
    </w:pPr>
    <w:rPr>
      <w:rFonts w:ascii="Arial" w:hAnsi="Arial" w:cs="Arial"/>
      <w:vanish/>
      <w:sz w:val="16"/>
      <w:szCs w:val="16"/>
    </w:rPr>
  </w:style>
  <w:style w:type="character" w:customStyle="1" w:styleId="Finemodulo-zCarattere">
    <w:name w:val="Fine modulo -z Carattere"/>
    <w:basedOn w:val="Carpredefinitoparagrafo"/>
    <w:link w:val="Finemodulo-z"/>
    <w:uiPriority w:val="99"/>
    <w:semiHidden/>
    <w:rsid w:val="000265FD"/>
    <w:rPr>
      <w:rFonts w:ascii="Arial" w:eastAsia="Times New Roman" w:hAnsi="Arial" w:cs="Arial"/>
      <w:vanish/>
      <w:sz w:val="16"/>
      <w:szCs w:val="16"/>
      <w:lang w:eastAsia="ar-SA"/>
    </w:rPr>
  </w:style>
  <w:style w:type="paragraph" w:styleId="Iniziomodulo-z">
    <w:name w:val="HTML Top of Form"/>
    <w:basedOn w:val="Normale"/>
    <w:next w:val="Normale"/>
    <w:link w:val="Iniziomodulo-zCarattere"/>
    <w:hidden/>
    <w:uiPriority w:val="99"/>
    <w:semiHidden/>
    <w:unhideWhenUsed/>
    <w:rsid w:val="000265FD"/>
    <w:pPr>
      <w:pBdr>
        <w:bottom w:val="single" w:sz="6" w:space="1" w:color="auto"/>
      </w:pBdr>
      <w:jc w:val="center"/>
    </w:pPr>
    <w:rPr>
      <w:rFonts w:ascii="Arial" w:hAnsi="Arial" w:cs="Arial"/>
      <w:vanish/>
      <w:sz w:val="16"/>
      <w:szCs w:val="16"/>
    </w:rPr>
  </w:style>
  <w:style w:type="character" w:customStyle="1" w:styleId="Iniziomodulo-zCarattere">
    <w:name w:val="Inizio modulo -z Carattere"/>
    <w:basedOn w:val="Carpredefinitoparagrafo"/>
    <w:link w:val="Iniziomodulo-z"/>
    <w:uiPriority w:val="99"/>
    <w:semiHidden/>
    <w:rsid w:val="000265FD"/>
    <w:rPr>
      <w:rFonts w:ascii="Arial" w:eastAsia="Times New Roman" w:hAnsi="Arial" w:cs="Arial"/>
      <w:vanish/>
      <w:sz w:val="16"/>
      <w:szCs w:val="16"/>
      <w:lang w:eastAsia="ar-SA"/>
    </w:rPr>
  </w:style>
  <w:style w:type="table" w:styleId="Grigliatabella">
    <w:name w:val="Table Grid"/>
    <w:basedOn w:val="Tabellanormale"/>
    <w:uiPriority w:val="59"/>
    <w:rsid w:val="0016529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416D89"/>
    <w:rPr>
      <w:rFonts w:ascii="Times New Roman" w:eastAsia="Times New Roman" w:hAnsi="Times New Roman"/>
      <w:sz w:val="24"/>
      <w:szCs w:val="24"/>
      <w:lang w:eastAsia="ar-SA"/>
    </w:rPr>
  </w:style>
  <w:style w:type="paragraph" w:styleId="PreformattatoHTML">
    <w:name w:val="HTML Preformatted"/>
    <w:basedOn w:val="Normale"/>
    <w:link w:val="PreformattatoHTMLCarattere"/>
    <w:uiPriority w:val="99"/>
    <w:unhideWhenUsed/>
    <w:rsid w:val="00833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8339D3"/>
    <w:rPr>
      <w:rFonts w:ascii="Courier New" w:eastAsia="Times New Roman" w:hAnsi="Courier New" w:cs="Courier New"/>
    </w:rPr>
  </w:style>
  <w:style w:type="character" w:customStyle="1" w:styleId="object">
    <w:name w:val="object"/>
    <w:basedOn w:val="Carpredefinitoparagrafo"/>
    <w:rsid w:val="00BB1E02"/>
  </w:style>
  <w:style w:type="paragraph" w:styleId="Corpotesto">
    <w:name w:val="Body Text"/>
    <w:basedOn w:val="Normale"/>
    <w:link w:val="CorpotestoCarattere"/>
    <w:uiPriority w:val="99"/>
    <w:unhideWhenUsed/>
    <w:rsid w:val="006E5DF5"/>
    <w:pPr>
      <w:suppressAutoHyphens w:val="0"/>
      <w:autoSpaceDE w:val="0"/>
      <w:autoSpaceDN w:val="0"/>
      <w:adjustRightInd w:val="0"/>
      <w:spacing w:after="120"/>
      <w:jc w:val="both"/>
    </w:pPr>
    <w:rPr>
      <w:rFonts w:ascii="Century Gothic" w:hAnsi="Century Gothic"/>
      <w:sz w:val="22"/>
      <w:szCs w:val="22"/>
      <w:lang w:eastAsia="it-IT"/>
    </w:rPr>
  </w:style>
  <w:style w:type="character" w:customStyle="1" w:styleId="CorpotestoCarattere">
    <w:name w:val="Corpo testo Carattere"/>
    <w:basedOn w:val="Carpredefinitoparagrafo"/>
    <w:link w:val="Corpotesto"/>
    <w:uiPriority w:val="99"/>
    <w:rsid w:val="006E5DF5"/>
    <w:rPr>
      <w:rFonts w:ascii="Century Gothic" w:eastAsia="Times New Roman" w:hAnsi="Century Gothic"/>
      <w:sz w:val="22"/>
      <w:szCs w:val="22"/>
    </w:rPr>
  </w:style>
  <w:style w:type="character" w:customStyle="1" w:styleId="ParagrafoelencoCarattere">
    <w:name w:val="Paragrafo elenco Carattere"/>
    <w:basedOn w:val="Carpredefinitoparagrafo"/>
    <w:link w:val="Paragrafoelenco"/>
    <w:uiPriority w:val="34"/>
    <w:qFormat/>
    <w:rsid w:val="006E5DF5"/>
    <w:rPr>
      <w:rFonts w:ascii="Times New Roman" w:eastAsia="Times New Roman" w:hAnsi="Times New Roman"/>
      <w:sz w:val="24"/>
      <w:szCs w:val="24"/>
      <w:lang w:eastAsia="ar-SA"/>
    </w:rPr>
  </w:style>
  <w:style w:type="character" w:styleId="Collegamentoipertestuale">
    <w:name w:val="Hyperlink"/>
    <w:basedOn w:val="Carpredefinitoparagrafo"/>
    <w:uiPriority w:val="99"/>
    <w:unhideWhenUsed/>
    <w:rsid w:val="00753594"/>
    <w:rPr>
      <w:color w:val="0000FF" w:themeColor="hyperlink"/>
      <w:u w:val="single"/>
    </w:rPr>
  </w:style>
  <w:style w:type="character" w:customStyle="1" w:styleId="Titolo2Carattere">
    <w:name w:val="Titolo 2 Carattere"/>
    <w:basedOn w:val="Carpredefinitoparagrafo"/>
    <w:link w:val="Titolo2"/>
    <w:uiPriority w:val="9"/>
    <w:semiHidden/>
    <w:rsid w:val="002C7542"/>
    <w:rPr>
      <w:rFonts w:asciiTheme="majorHAnsi" w:eastAsiaTheme="majorEastAsia" w:hAnsiTheme="majorHAnsi" w:cstheme="majorBidi"/>
      <w:color w:val="365F91" w:themeColor="accent1" w:themeShade="BF"/>
      <w:sz w:val="26"/>
      <w:szCs w:val="26"/>
      <w:lang w:eastAsia="ar-SA"/>
    </w:rPr>
  </w:style>
  <w:style w:type="character" w:styleId="Enfasicorsivo">
    <w:name w:val="Emphasis"/>
    <w:basedOn w:val="Carpredefinitoparagrafo"/>
    <w:uiPriority w:val="20"/>
    <w:qFormat/>
    <w:rsid w:val="00FE264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366358">
      <w:bodyDiv w:val="1"/>
      <w:marLeft w:val="0"/>
      <w:marRight w:val="0"/>
      <w:marTop w:val="0"/>
      <w:marBottom w:val="0"/>
      <w:divBdr>
        <w:top w:val="none" w:sz="0" w:space="0" w:color="auto"/>
        <w:left w:val="none" w:sz="0" w:space="0" w:color="auto"/>
        <w:bottom w:val="none" w:sz="0" w:space="0" w:color="auto"/>
        <w:right w:val="none" w:sz="0" w:space="0" w:color="auto"/>
      </w:divBdr>
    </w:div>
    <w:div w:id="1696073520">
      <w:bodyDiv w:val="1"/>
      <w:marLeft w:val="0"/>
      <w:marRight w:val="0"/>
      <w:marTop w:val="0"/>
      <w:marBottom w:val="0"/>
      <w:divBdr>
        <w:top w:val="none" w:sz="0" w:space="0" w:color="auto"/>
        <w:left w:val="none" w:sz="0" w:space="0" w:color="auto"/>
        <w:bottom w:val="none" w:sz="0" w:space="0" w:color="auto"/>
        <w:right w:val="none" w:sz="0" w:space="0" w:color="auto"/>
      </w:divBdr>
    </w:div>
    <w:div w:id="2004353946">
      <w:bodyDiv w:val="1"/>
      <w:marLeft w:val="0"/>
      <w:marRight w:val="0"/>
      <w:marTop w:val="0"/>
      <w:marBottom w:val="0"/>
      <w:divBdr>
        <w:top w:val="none" w:sz="0" w:space="0" w:color="auto"/>
        <w:left w:val="none" w:sz="0" w:space="0" w:color="auto"/>
        <w:bottom w:val="none" w:sz="0" w:space="0" w:color="auto"/>
        <w:right w:val="none" w:sz="0" w:space="0" w:color="auto"/>
      </w:divBdr>
    </w:div>
    <w:div w:id="20472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icepa.gov.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3D4FF-D7B2-4E9D-AF8C-6EF996F44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24</Pages>
  <Words>7593</Words>
  <Characters>43284</Characters>
  <Application>Microsoft Office Word</Application>
  <DocSecurity>0</DocSecurity>
  <Lines>360</Lines>
  <Paragraphs>101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AREU</Company>
  <LinksUpToDate>false</LinksUpToDate>
  <CharactersWithSpaces>50776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Roberta Casillo</dc:creator>
  <cp:lastModifiedBy>Eleonora Zucchinali</cp:lastModifiedBy>
  <cp:revision>6</cp:revision>
  <cp:lastPrinted>2020-02-10T09:44:00Z</cp:lastPrinted>
  <dcterms:created xsi:type="dcterms:W3CDTF">2022-07-28T11:22:00Z</dcterms:created>
  <dcterms:modified xsi:type="dcterms:W3CDTF">2022-07-28T12:07:00Z</dcterms:modified>
</cp:coreProperties>
</file>